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A67356" w14:textId="7AAD1989" w:rsidR="008A4826" w:rsidRPr="00473FC2" w:rsidRDefault="008A4826" w:rsidP="00E42407">
      <w:pPr>
        <w:shd w:val="clear" w:color="auto" w:fill="FFFFFF"/>
        <w:spacing w:after="150" w:line="240" w:lineRule="auto"/>
        <w:jc w:val="both"/>
        <w:rPr>
          <w:rFonts w:ascii="Calibri" w:hAnsi="Calibri" w:cs="Calibri"/>
          <w:b/>
          <w:bCs/>
          <w:sz w:val="32"/>
          <w:szCs w:val="32"/>
        </w:rPr>
      </w:pPr>
      <w:r w:rsidRPr="00473FC2">
        <w:rPr>
          <w:rFonts w:ascii="Calibri" w:hAnsi="Calibri" w:cs="Calibri"/>
          <w:b/>
          <w:bCs/>
          <w:sz w:val="32"/>
          <w:szCs w:val="32"/>
        </w:rPr>
        <w:t xml:space="preserve">Terms of reference for consultancy services for providing support to Ministry of Energy and National Center for Sustainable Energy in operationalization of the </w:t>
      </w:r>
      <w:r w:rsidR="00733A2E" w:rsidRPr="00473FC2">
        <w:rPr>
          <w:rFonts w:ascii="Calibri" w:hAnsi="Calibri" w:cs="Calibri"/>
          <w:b/>
          <w:bCs/>
          <w:sz w:val="32"/>
          <w:szCs w:val="32"/>
        </w:rPr>
        <w:t xml:space="preserve">Moldova </w:t>
      </w:r>
      <w:r w:rsidR="00BC4D6B" w:rsidRPr="00473FC2">
        <w:rPr>
          <w:rFonts w:ascii="Calibri" w:hAnsi="Calibri" w:cs="Calibri"/>
          <w:b/>
          <w:bCs/>
          <w:sz w:val="32"/>
          <w:szCs w:val="32"/>
        </w:rPr>
        <w:t>Energy Efficiency Revolving Mechanism</w:t>
      </w:r>
    </w:p>
    <w:p w14:paraId="6535C414" w14:textId="1EDC09DE" w:rsidR="00F528E2" w:rsidRPr="00473FC2" w:rsidRDefault="00F528E2" w:rsidP="000E52B7">
      <w:pPr>
        <w:pBdr>
          <w:left w:val="single" w:sz="24" w:space="15" w:color="1981CF"/>
        </w:pBdr>
        <w:shd w:val="clear" w:color="auto" w:fill="FFFFFF"/>
        <w:tabs>
          <w:tab w:val="left" w:pos="3105"/>
        </w:tabs>
        <w:spacing w:before="600" w:after="300" w:line="240" w:lineRule="auto"/>
        <w:outlineLvl w:val="1"/>
        <w:rPr>
          <w:rFonts w:ascii="Calibri" w:hAnsi="Calibri" w:cs="Calibri"/>
          <w:b/>
          <w:bCs/>
          <w:lang w:val="ro-RO"/>
        </w:rPr>
      </w:pPr>
      <w:r w:rsidRPr="00473FC2">
        <w:rPr>
          <w:rFonts w:ascii="Calibri" w:hAnsi="Calibri" w:cs="Calibri"/>
          <w:b/>
          <w:bCs/>
          <w:lang w:val="ro-RO"/>
        </w:rPr>
        <w:t>Context</w:t>
      </w:r>
    </w:p>
    <w:p w14:paraId="6A34B033" w14:textId="5FDD6563" w:rsidR="00E772F9" w:rsidRPr="00473FC2" w:rsidRDefault="00E772F9" w:rsidP="00E772F9">
      <w:pPr>
        <w:shd w:val="clear" w:color="auto" w:fill="FFFFFF"/>
        <w:spacing w:after="150"/>
        <w:jc w:val="both"/>
        <w:rPr>
          <w:rFonts w:ascii="Calibri" w:eastAsia="Times New Roman" w:hAnsi="Calibri" w:cs="Calibri"/>
        </w:rPr>
      </w:pPr>
      <w:r w:rsidRPr="00473FC2">
        <w:rPr>
          <w:rFonts w:ascii="Calibri" w:hAnsi="Calibri" w:cs="Calibri"/>
        </w:rPr>
        <w:t>The Agence Française de Développement (AFD) has launched a program of Technical Assistance (TA) to support the Moldovan Government in continuing the energy reform. Expertise France (EF), the French public agency for international technical assistance, was entrusted by the AFD with the implementation of the project. As part of several commitments undertaken by Moldova in pursuit of its accession to the European Union, the country is engaged in an in-depth reform of its energy sector, including operational, financial and structural aspects. The Technical Assistance (TA) aims at supporting the Ministry of Energy for the development of a modern legal framework with a special focus on supporting and strengthening the Public Institution National Centre for Sustainable Energy (henceforth NCSE).</w:t>
      </w:r>
    </w:p>
    <w:p w14:paraId="0258745D" w14:textId="77777777" w:rsidR="00E772F9" w:rsidRPr="00473FC2" w:rsidRDefault="00E772F9" w:rsidP="00E772F9">
      <w:pPr>
        <w:jc w:val="both"/>
        <w:rPr>
          <w:rFonts w:ascii="Calibri" w:hAnsi="Calibri" w:cs="Calibri"/>
        </w:rPr>
      </w:pPr>
      <w:r w:rsidRPr="00473FC2">
        <w:rPr>
          <w:rFonts w:ascii="Calibri" w:hAnsi="Calibri" w:cs="Calibri"/>
        </w:rPr>
        <w:t>In pursuing the attainment of the sustainable development goals, the Government of the Republic of Moldova committed to develop the energy services market in Moldova as an important instrument for achieving the energy efficiency targets set in public policy documents.</w:t>
      </w:r>
    </w:p>
    <w:p w14:paraId="0CA98F36" w14:textId="77777777" w:rsidR="00905EAA" w:rsidRPr="00473FC2" w:rsidRDefault="00905EAA" w:rsidP="00905EAA">
      <w:pPr>
        <w:jc w:val="both"/>
        <w:rPr>
          <w:rFonts w:ascii="Calibri" w:hAnsi="Calibri" w:cs="Calibri"/>
        </w:rPr>
      </w:pPr>
      <w:r w:rsidRPr="00473FC2">
        <w:rPr>
          <w:rFonts w:ascii="Calibri" w:hAnsi="Calibri" w:cs="Calibri"/>
        </w:rPr>
        <w:t>The provisions of the Law no. 139/2018 on energy efficiency and other national policy documents encourage the public sector to demonstrate an exemplary role in the use of energy performance contracts. However, the existing regulatory and institutional framework has not yet contributed to unlocking the full energy efficiency investment potential that could be harnessed if the energy performance contracts were widely used.</w:t>
      </w:r>
    </w:p>
    <w:p w14:paraId="5FE7C8E2" w14:textId="77777777" w:rsidR="00905EAA" w:rsidRPr="00473FC2" w:rsidRDefault="00905EAA" w:rsidP="00905EAA">
      <w:pPr>
        <w:jc w:val="both"/>
        <w:rPr>
          <w:rFonts w:ascii="Calibri" w:hAnsi="Calibri" w:cs="Calibri"/>
        </w:rPr>
      </w:pPr>
      <w:r w:rsidRPr="00473FC2">
        <w:rPr>
          <w:rFonts w:ascii="Calibri" w:hAnsi="Calibri" w:cs="Calibri"/>
        </w:rPr>
        <w:t>Thus, creation of favorable conditions for capitalizing on the potential of energy performance contracts requires an integrated and systemic approach, based on a well-defined logical intervention framework for the development of the energy services market.</w:t>
      </w:r>
    </w:p>
    <w:p w14:paraId="5A125DC4" w14:textId="46978753" w:rsidR="00905EAA" w:rsidRPr="00473FC2" w:rsidRDefault="00905EAA" w:rsidP="00905EAA">
      <w:pPr>
        <w:jc w:val="both"/>
        <w:rPr>
          <w:rFonts w:ascii="Calibri" w:hAnsi="Calibri" w:cs="Calibri"/>
        </w:rPr>
      </w:pPr>
      <w:r w:rsidRPr="00473FC2">
        <w:rPr>
          <w:rFonts w:ascii="Calibri" w:hAnsi="Calibri" w:cs="Calibri"/>
        </w:rPr>
        <w:t xml:space="preserve">For this purpose, the Ministry of Energy has been promoting for approval a draft Program for energy services market development until 2030. The respective </w:t>
      </w:r>
      <w:r w:rsidR="001249F9" w:rsidRPr="00473FC2">
        <w:rPr>
          <w:rFonts w:ascii="Calibri" w:hAnsi="Calibri" w:cs="Calibri"/>
        </w:rPr>
        <w:t xml:space="preserve">draft </w:t>
      </w:r>
      <w:r w:rsidRPr="00473FC2">
        <w:rPr>
          <w:rFonts w:ascii="Calibri" w:hAnsi="Calibri" w:cs="Calibri"/>
        </w:rPr>
        <w:t>program entails a</w:t>
      </w:r>
      <w:r w:rsidR="001249F9" w:rsidRPr="00473FC2">
        <w:rPr>
          <w:rFonts w:ascii="Calibri" w:hAnsi="Calibri" w:cs="Calibri"/>
        </w:rPr>
        <w:t xml:space="preserve"> draft </w:t>
      </w:r>
      <w:r w:rsidRPr="00473FC2">
        <w:rPr>
          <w:rFonts w:ascii="Calibri" w:hAnsi="Calibri" w:cs="Calibri"/>
        </w:rPr>
        <w:t>action plan that proposes a sequenced set of activities to foster the implementation of the program. The respective action plan includes a detailed list of actions that target the removal of the legal and regulatory barriers to public procurement, budgetary planning, flow of payments of energy services contracts.</w:t>
      </w:r>
    </w:p>
    <w:p w14:paraId="0DA415FA" w14:textId="42D46F87" w:rsidR="00905EAA" w:rsidRPr="00473FC2" w:rsidRDefault="00905EAA" w:rsidP="00905EAA">
      <w:pPr>
        <w:jc w:val="both"/>
        <w:rPr>
          <w:rFonts w:ascii="Calibri" w:hAnsi="Calibri" w:cs="Calibri"/>
        </w:rPr>
      </w:pPr>
      <w:r w:rsidRPr="00473FC2">
        <w:rPr>
          <w:rFonts w:ascii="Calibri" w:hAnsi="Calibri" w:cs="Calibri"/>
        </w:rPr>
        <w:t>The efforts of the Moldovan authorities in advancing green transition reforms</w:t>
      </w:r>
      <w:r w:rsidRPr="00473FC2">
        <w:rPr>
          <w:rFonts w:ascii="Calibri" w:hAnsi="Calibri" w:cs="Calibri"/>
          <w:lang w:val="en-GB"/>
        </w:rPr>
        <w:t xml:space="preserve">’ agenda </w:t>
      </w:r>
      <w:r w:rsidRPr="00473FC2">
        <w:rPr>
          <w:rFonts w:ascii="Calibri" w:hAnsi="Calibri" w:cs="Calibri"/>
        </w:rPr>
        <w:t>are currently supported by different development partners’ initiatives, e.g. AFD and KfW who recently structured a EUR 68</w:t>
      </w:r>
      <w:r w:rsidR="006744D2" w:rsidRPr="00473FC2">
        <w:rPr>
          <w:rFonts w:ascii="Calibri" w:hAnsi="Calibri" w:cs="Calibri"/>
        </w:rPr>
        <w:t>.7</w:t>
      </w:r>
      <w:r w:rsidRPr="00473FC2">
        <w:rPr>
          <w:rFonts w:ascii="Calibri" w:hAnsi="Calibri" w:cs="Calibri"/>
        </w:rPr>
        <w:t xml:space="preserve"> million INSPIREE project to scale up EE in public buildings, World Bank supports under STEEM Project the development of the Energy Information System at NCSE, alongside investments to retrofit 46 schools with EE measures and install individual heating substations in district heating-served facilities. Previously, the US Agency for International Development (USAID) was also supporting Moldova in the creation of a Super-ESCO</w:t>
      </w:r>
      <w:r w:rsidR="001249F9" w:rsidRPr="00473FC2">
        <w:rPr>
          <w:rFonts w:ascii="Calibri" w:hAnsi="Calibri" w:cs="Calibri"/>
        </w:rPr>
        <w:t xml:space="preserve"> mechanism</w:t>
      </w:r>
      <w:r w:rsidRPr="00473FC2">
        <w:rPr>
          <w:rFonts w:ascii="Calibri" w:hAnsi="Calibri" w:cs="Calibri"/>
        </w:rPr>
        <w:t>.</w:t>
      </w:r>
      <w:r w:rsidR="005D7192" w:rsidRPr="00473FC2">
        <w:rPr>
          <w:rFonts w:ascii="Calibri" w:hAnsi="Calibri" w:cs="Calibri"/>
        </w:rPr>
        <w:t xml:space="preserve"> This mechanism's development was initially backed by a $1 million USAID grant intended to prepare the groundwork for a </w:t>
      </w:r>
      <w:r w:rsidR="005D7192" w:rsidRPr="00473FC2">
        <w:rPr>
          <w:rFonts w:ascii="Calibri" w:hAnsi="Calibri" w:cs="Calibri"/>
          <w:bCs/>
        </w:rPr>
        <w:t>Super-ESCO</w:t>
      </w:r>
      <w:r w:rsidR="001249F9" w:rsidRPr="00473FC2">
        <w:rPr>
          <w:rFonts w:ascii="Calibri" w:hAnsi="Calibri" w:cs="Calibri"/>
        </w:rPr>
        <w:t>. That</w:t>
      </w:r>
      <w:r w:rsidR="005D7192" w:rsidRPr="00473FC2">
        <w:rPr>
          <w:rFonts w:ascii="Calibri" w:hAnsi="Calibri" w:cs="Calibri"/>
        </w:rPr>
        <w:t xml:space="preserve"> Super-ESCO </w:t>
      </w:r>
      <w:r w:rsidR="001249F9" w:rsidRPr="00473FC2">
        <w:rPr>
          <w:rFonts w:ascii="Calibri" w:hAnsi="Calibri" w:cs="Calibri"/>
        </w:rPr>
        <w:t>mechanism wa</w:t>
      </w:r>
      <w:r w:rsidR="005D7192" w:rsidRPr="00473FC2">
        <w:rPr>
          <w:rFonts w:ascii="Calibri" w:hAnsi="Calibri" w:cs="Calibri"/>
        </w:rPr>
        <w:t xml:space="preserve">s planned to be </w:t>
      </w:r>
      <w:r w:rsidR="005D7192" w:rsidRPr="00473FC2">
        <w:rPr>
          <w:rFonts w:ascii="Calibri" w:hAnsi="Calibri" w:cs="Calibri"/>
        </w:rPr>
        <w:lastRenderedPageBreak/>
        <w:t>designed as an NCSE-managed financing program that would aggregate and fund projects implemented by private Energy Service Companies (ESCOs), thereby reducing transaction costs and achieving economies of scale.</w:t>
      </w:r>
    </w:p>
    <w:p w14:paraId="207A3B35" w14:textId="07B86F54" w:rsidR="00595E64" w:rsidRPr="00473FC2" w:rsidRDefault="00595E64" w:rsidP="00595E64">
      <w:pPr>
        <w:jc w:val="both"/>
        <w:rPr>
          <w:rFonts w:ascii="Calibri" w:hAnsi="Calibri" w:cs="Calibri"/>
        </w:rPr>
      </w:pPr>
      <w:r w:rsidRPr="00473FC2">
        <w:rPr>
          <w:rFonts w:ascii="Calibri" w:hAnsi="Calibri" w:cs="Calibri"/>
        </w:rPr>
        <w:t xml:space="preserve">Following the dissolution of USAID, the government has requested World Bank support to advance this initiative. Based </w:t>
      </w:r>
      <w:r w:rsidR="003C1A8D" w:rsidRPr="00473FC2">
        <w:rPr>
          <w:rFonts w:ascii="Calibri" w:hAnsi="Calibri" w:cs="Calibri"/>
        </w:rPr>
        <w:t>on</w:t>
      </w:r>
      <w:r w:rsidRPr="00473FC2">
        <w:rPr>
          <w:rFonts w:ascii="Calibri" w:hAnsi="Calibri" w:cs="Calibri"/>
        </w:rPr>
        <w:t xml:space="preserve"> this request, World Bank has developed a project proposal </w:t>
      </w:r>
      <w:r w:rsidR="002F1E1B" w:rsidRPr="00473FC2">
        <w:rPr>
          <w:rFonts w:ascii="Calibri" w:hAnsi="Calibri" w:cs="Calibri"/>
        </w:rPr>
        <w:t>to scale up EE investments in public buildings and establish an operational Energy Efficiency Revolving Fund</w:t>
      </w:r>
      <w:r w:rsidR="003C1A8D" w:rsidRPr="00473FC2">
        <w:rPr>
          <w:rFonts w:ascii="Calibri" w:hAnsi="Calibri" w:cs="Calibri"/>
        </w:rPr>
        <w:t xml:space="preserve"> with a total budget of about 50 million EUR.</w:t>
      </w:r>
    </w:p>
    <w:p w14:paraId="72E4E1A0" w14:textId="0AF3B035" w:rsidR="005D7192" w:rsidRPr="00473FC2" w:rsidRDefault="002F1E1B" w:rsidP="00905EAA">
      <w:pPr>
        <w:jc w:val="both"/>
        <w:rPr>
          <w:rFonts w:ascii="Calibri" w:hAnsi="Calibri" w:cs="Calibri"/>
        </w:rPr>
      </w:pPr>
      <w:r w:rsidRPr="00473FC2">
        <w:rPr>
          <w:rFonts w:ascii="Calibri" w:hAnsi="Calibri" w:cs="Calibri"/>
        </w:rPr>
        <w:t>Thus, a</w:t>
      </w:r>
      <w:r w:rsidR="005D7192" w:rsidRPr="00473FC2">
        <w:rPr>
          <w:rFonts w:ascii="Calibri" w:hAnsi="Calibri" w:cs="Calibri"/>
        </w:rPr>
        <w:t xml:space="preserve">s a first step toward </w:t>
      </w:r>
      <w:r w:rsidR="001249F9" w:rsidRPr="00473FC2">
        <w:rPr>
          <w:rFonts w:ascii="Calibri" w:hAnsi="Calibri" w:cs="Calibri"/>
        </w:rPr>
        <w:t>implementation of the sustainable financing mechanism</w:t>
      </w:r>
      <w:r w:rsidR="005D7192" w:rsidRPr="00473FC2">
        <w:rPr>
          <w:rFonts w:ascii="Calibri" w:hAnsi="Calibri" w:cs="Calibri"/>
        </w:rPr>
        <w:t>, the government</w:t>
      </w:r>
      <w:r w:rsidR="00595E64" w:rsidRPr="00473FC2">
        <w:rPr>
          <w:rFonts w:ascii="Calibri" w:hAnsi="Calibri" w:cs="Calibri"/>
        </w:rPr>
        <w:t xml:space="preserve"> </w:t>
      </w:r>
      <w:r w:rsidR="005D7192" w:rsidRPr="00473FC2">
        <w:rPr>
          <w:rFonts w:ascii="Calibri" w:hAnsi="Calibri" w:cs="Calibri"/>
        </w:rPr>
        <w:t xml:space="preserve">plans to implement </w:t>
      </w:r>
      <w:r w:rsidR="005C5EE2" w:rsidRPr="00473FC2">
        <w:rPr>
          <w:rFonts w:ascii="Calibri" w:hAnsi="Calibri" w:cs="Calibri"/>
        </w:rPr>
        <w:t>an</w:t>
      </w:r>
      <w:r w:rsidRPr="00473FC2">
        <w:rPr>
          <w:rFonts w:ascii="Calibri" w:hAnsi="Calibri" w:cs="Calibri"/>
        </w:rPr>
        <w:t xml:space="preserve"> </w:t>
      </w:r>
      <w:r w:rsidR="005C5EE2" w:rsidRPr="00473FC2">
        <w:rPr>
          <w:rFonts w:ascii="Calibri" w:hAnsi="Calibri" w:cs="Calibri"/>
        </w:rPr>
        <w:t xml:space="preserve">Energy Efficiency Revolving Fund </w:t>
      </w:r>
      <w:r w:rsidR="00673341" w:rsidRPr="00473FC2">
        <w:rPr>
          <w:rFonts w:ascii="Calibri" w:hAnsi="Calibri" w:cs="Calibri"/>
        </w:rPr>
        <w:t xml:space="preserve">(EERF) </w:t>
      </w:r>
      <w:r w:rsidRPr="00473FC2">
        <w:rPr>
          <w:rFonts w:ascii="Calibri" w:hAnsi="Calibri" w:cs="Calibri"/>
        </w:rPr>
        <w:t>financing program</w:t>
      </w:r>
      <w:r w:rsidR="005D7192" w:rsidRPr="00473FC2">
        <w:rPr>
          <w:rFonts w:ascii="Calibri" w:hAnsi="Calibri" w:cs="Calibri"/>
        </w:rPr>
        <w:t>, initially targeting the public buildings owned by central public authorit</w:t>
      </w:r>
      <w:r w:rsidR="005C5EE2" w:rsidRPr="00473FC2">
        <w:rPr>
          <w:rFonts w:ascii="Calibri" w:hAnsi="Calibri" w:cs="Calibri"/>
        </w:rPr>
        <w:t>ies</w:t>
      </w:r>
      <w:r w:rsidR="005D7192" w:rsidRPr="00473FC2">
        <w:rPr>
          <w:rFonts w:ascii="Calibri" w:hAnsi="Calibri" w:cs="Calibri"/>
        </w:rPr>
        <w:t>, with potential expansion to other</w:t>
      </w:r>
      <w:r w:rsidR="008F0079" w:rsidRPr="00473FC2">
        <w:rPr>
          <w:rFonts w:ascii="Calibri" w:hAnsi="Calibri" w:cs="Calibri"/>
        </w:rPr>
        <w:t xml:space="preserve"> buildings owned by local public authorit</w:t>
      </w:r>
      <w:r w:rsidRPr="00473FC2">
        <w:rPr>
          <w:rFonts w:ascii="Calibri" w:hAnsi="Calibri" w:cs="Calibri"/>
        </w:rPr>
        <w:t>ies</w:t>
      </w:r>
      <w:r w:rsidR="008F0079" w:rsidRPr="00473FC2">
        <w:rPr>
          <w:rFonts w:ascii="Calibri" w:hAnsi="Calibri" w:cs="Calibri"/>
        </w:rPr>
        <w:t xml:space="preserve">.  </w:t>
      </w:r>
    </w:p>
    <w:p w14:paraId="3074DA53" w14:textId="73A60164" w:rsidR="008F0079" w:rsidRPr="00473FC2" w:rsidRDefault="008F0079" w:rsidP="00905EAA">
      <w:pPr>
        <w:jc w:val="both"/>
        <w:rPr>
          <w:rFonts w:ascii="Calibri" w:hAnsi="Calibri" w:cs="Calibri"/>
          <w:lang w:val="ro-RO"/>
        </w:rPr>
      </w:pPr>
      <w:r w:rsidRPr="00473FC2">
        <w:rPr>
          <w:rFonts w:ascii="Calibri" w:hAnsi="Calibri" w:cs="Calibri"/>
        </w:rPr>
        <w:t xml:space="preserve">The key difference from the </w:t>
      </w:r>
      <w:r w:rsidR="001249F9" w:rsidRPr="00473FC2">
        <w:rPr>
          <w:rFonts w:ascii="Calibri" w:hAnsi="Calibri" w:cs="Calibri"/>
        </w:rPr>
        <w:t xml:space="preserve">previously promoted </w:t>
      </w:r>
      <w:r w:rsidRPr="00473FC2">
        <w:rPr>
          <w:rFonts w:ascii="Calibri" w:hAnsi="Calibri" w:cs="Calibri"/>
        </w:rPr>
        <w:t>Super-ESCO model is that the EERF relies on conventional contracting of energy auditors, designers, and construction companies rather than engaging private ESCOs. Once the ESCO market matures, the EERF could transition to the Super-ESCO model.</w:t>
      </w:r>
    </w:p>
    <w:p w14:paraId="01DC3816" w14:textId="0408FD9A" w:rsidR="00157507" w:rsidRPr="00473FC2" w:rsidRDefault="001249F9" w:rsidP="00085ADE">
      <w:pPr>
        <w:jc w:val="both"/>
        <w:rPr>
          <w:rFonts w:ascii="Calibri" w:hAnsi="Calibri" w:cs="Calibri"/>
        </w:rPr>
      </w:pPr>
      <w:r w:rsidRPr="00473FC2">
        <w:rPr>
          <w:rFonts w:ascii="Calibri" w:hAnsi="Calibri" w:cs="Calibri"/>
        </w:rPr>
        <w:t>To facilitate the operationalization of the EERF, Expertise France – acting through the Moldovan Green Transition Technical Assistance Facility project – conducted a gap analysis of the existing regulatory framework. This analysis identified necessary amendments and new regulations to be developed. Based on these findings, a roadmap was established and subsequently agreed upon by the Ministry of Energy, the Ministry of Finance, and the NCSE.</w:t>
      </w:r>
    </w:p>
    <w:p w14:paraId="2A7F0BCE" w14:textId="117F26C5" w:rsidR="00E75201" w:rsidRPr="00473FC2" w:rsidRDefault="00E75201" w:rsidP="00085ADE">
      <w:pPr>
        <w:jc w:val="both"/>
        <w:rPr>
          <w:rFonts w:ascii="Calibri" w:hAnsi="Calibri" w:cs="Calibri"/>
        </w:rPr>
      </w:pPr>
      <w:r w:rsidRPr="00473FC2">
        <w:rPr>
          <w:rFonts w:ascii="Calibri" w:hAnsi="Calibri" w:cs="Calibri"/>
        </w:rPr>
        <w:t>Hence, following requests from the Ministry of Energy and the NCSE, Expertise France is seeking specialized consultancy services to support the EERF’s operationalization. The scope includes developing legal amendments and required documentation in accordance with the roadmap on legal framework updates for the operationalization of the Public Sector EERF in Moldova (henceforth EERF roadmap – see Annex 1 herewith).</w:t>
      </w:r>
    </w:p>
    <w:p w14:paraId="285A5C71" w14:textId="77777777" w:rsidR="00A87CCA" w:rsidRPr="00473FC2" w:rsidRDefault="00A87CCA" w:rsidP="00A87CCA">
      <w:pPr>
        <w:pBdr>
          <w:left w:val="single" w:sz="24" w:space="15" w:color="1981CF"/>
        </w:pBdr>
        <w:shd w:val="clear" w:color="auto" w:fill="FFFFFF"/>
        <w:spacing w:before="600" w:after="300" w:line="240" w:lineRule="auto"/>
        <w:outlineLvl w:val="1"/>
        <w:rPr>
          <w:rFonts w:ascii="Calibri" w:hAnsi="Calibri" w:cs="Calibri"/>
          <w:b/>
          <w:bCs/>
        </w:rPr>
      </w:pPr>
      <w:r w:rsidRPr="00473FC2">
        <w:rPr>
          <w:rFonts w:ascii="Calibri" w:hAnsi="Calibri" w:cs="Calibri"/>
          <w:b/>
          <w:bCs/>
        </w:rPr>
        <w:t>Objectives, duties and scope of work</w:t>
      </w:r>
    </w:p>
    <w:p w14:paraId="7B57D2F0" w14:textId="100CB1C1" w:rsidR="00B533A4" w:rsidRPr="00473FC2" w:rsidRDefault="00B81618" w:rsidP="008A2071">
      <w:pPr>
        <w:jc w:val="both"/>
        <w:rPr>
          <w:rFonts w:ascii="Calibri" w:eastAsia="Times New Roman" w:hAnsi="Calibri" w:cs="Calibri"/>
        </w:rPr>
      </w:pPr>
      <w:r w:rsidRPr="00473FC2">
        <w:rPr>
          <w:rFonts w:ascii="Calibri" w:eastAsia="Times New Roman" w:hAnsi="Calibri" w:cs="Calibri"/>
        </w:rPr>
        <w:t>Pursuant to Government Decision No. 1060/2023, the NCSE is the primary public institution mandated to implement policies and projects within the fields of energy efficiency (EE) and renewable energy sources (RES).</w:t>
      </w:r>
    </w:p>
    <w:p w14:paraId="02519304" w14:textId="59AE4F50" w:rsidR="00985138" w:rsidRPr="00473FC2" w:rsidRDefault="00B81618" w:rsidP="008A2071">
      <w:pPr>
        <w:jc w:val="both"/>
        <w:rPr>
          <w:rFonts w:ascii="Calibri" w:eastAsia="Times New Roman" w:hAnsi="Calibri" w:cs="Calibri"/>
        </w:rPr>
      </w:pPr>
      <w:r w:rsidRPr="00473FC2">
        <w:rPr>
          <w:rFonts w:ascii="Calibri" w:eastAsia="Times New Roman" w:hAnsi="Calibri" w:cs="Calibri"/>
        </w:rPr>
        <w:t>Since 2024, the NCSE’s role has focused on implementing EE and RES projects in the residential sector. Meanwhile, the rehabilitation of public buildings has been managed by other public entities, contingent upon the availability of government-secured loans or grants.</w:t>
      </w:r>
    </w:p>
    <w:p w14:paraId="4C0B362C" w14:textId="4948C99E" w:rsidR="007F3CD8" w:rsidRPr="00473FC2" w:rsidRDefault="00B81618" w:rsidP="008A2071">
      <w:pPr>
        <w:jc w:val="both"/>
        <w:rPr>
          <w:rFonts w:ascii="Calibri" w:eastAsia="Times New Roman" w:hAnsi="Calibri" w:cs="Calibri"/>
        </w:rPr>
      </w:pPr>
      <w:r w:rsidRPr="00473FC2">
        <w:rPr>
          <w:rFonts w:ascii="Calibri" w:eastAsia="Times New Roman" w:hAnsi="Calibri" w:cs="Calibri"/>
        </w:rPr>
        <w:t>Given the significant number of public buildings still requiring energy retrofits, the Government remains committed to establishing a sustainable, long-term financing system. This initiative emphasizes the exemplary role public buildings must play in the green transition.</w:t>
      </w:r>
    </w:p>
    <w:p w14:paraId="7AC353BF" w14:textId="0D4AEDA9" w:rsidR="00823A45" w:rsidRPr="00473FC2" w:rsidRDefault="006F4857" w:rsidP="00823A45">
      <w:pPr>
        <w:jc w:val="both"/>
        <w:rPr>
          <w:rFonts w:ascii="Calibri" w:eastAsia="Times New Roman" w:hAnsi="Calibri" w:cs="Calibri"/>
        </w:rPr>
      </w:pPr>
      <w:r w:rsidRPr="00473FC2">
        <w:rPr>
          <w:rFonts w:ascii="Calibri" w:eastAsia="Times New Roman" w:hAnsi="Calibri" w:cs="Calibri"/>
          <w:color w:val="000000" w:themeColor="text1"/>
        </w:rPr>
        <w:t>Under these Terms of Reference, Expertise France intends to engage consulting firm (the Consultant) to support the Ministry of Energy and the NCSE. The Consultant will develop legal amendments and draft the required normative acts as outlined in the EERF Roadmap, focusing on the following assignments:</w:t>
      </w:r>
    </w:p>
    <w:p w14:paraId="583F9A56" w14:textId="32FC1D4D" w:rsidR="002D41C9" w:rsidRPr="00473FC2" w:rsidRDefault="002D41C9">
      <w:pPr>
        <w:pStyle w:val="Paragraphedeliste"/>
        <w:numPr>
          <w:ilvl w:val="0"/>
          <w:numId w:val="6"/>
        </w:numPr>
        <w:spacing w:before="120" w:after="120"/>
        <w:contextualSpacing w:val="0"/>
        <w:jc w:val="both"/>
        <w:rPr>
          <w:rFonts w:ascii="Calibri" w:hAnsi="Calibri" w:cs="Calibri"/>
        </w:rPr>
      </w:pPr>
      <w:r w:rsidRPr="00473FC2">
        <w:rPr>
          <w:rFonts w:ascii="Calibri" w:hAnsi="Calibri" w:cs="Calibri"/>
        </w:rPr>
        <w:t>Draft amendments to the primary and secondary legislation that will enable the implementation of EERF</w:t>
      </w:r>
      <w:r w:rsidR="004A74FA" w:rsidRPr="00473FC2">
        <w:rPr>
          <w:rFonts w:ascii="Calibri" w:hAnsi="Calibri" w:cs="Calibri"/>
        </w:rPr>
        <w:t xml:space="preserve">, as detailed in the </w:t>
      </w:r>
      <w:r w:rsidR="004A74FA" w:rsidRPr="00473FC2">
        <w:rPr>
          <w:rFonts w:ascii="Calibri" w:hAnsi="Calibri" w:cs="Calibri"/>
          <w:i/>
          <w:iCs/>
        </w:rPr>
        <w:t>EERF roadmap,</w:t>
      </w:r>
      <w:r w:rsidR="004A74FA" w:rsidRPr="00473FC2">
        <w:rPr>
          <w:rFonts w:ascii="Calibri" w:hAnsi="Calibri" w:cs="Calibri"/>
        </w:rPr>
        <w:t xml:space="preserve"> scope of work and indicative list of tasks for the Assignment no. 1 below</w:t>
      </w:r>
      <w:r w:rsidRPr="00473FC2">
        <w:rPr>
          <w:rFonts w:ascii="Calibri" w:hAnsi="Calibri" w:cs="Calibri"/>
        </w:rPr>
        <w:t>;</w:t>
      </w:r>
    </w:p>
    <w:p w14:paraId="1B10CCFB" w14:textId="5D9C8F22" w:rsidR="002D41C9" w:rsidRPr="00473FC2" w:rsidRDefault="002D41C9">
      <w:pPr>
        <w:pStyle w:val="Paragraphedeliste"/>
        <w:numPr>
          <w:ilvl w:val="0"/>
          <w:numId w:val="6"/>
        </w:numPr>
        <w:spacing w:before="120" w:after="120"/>
        <w:contextualSpacing w:val="0"/>
        <w:jc w:val="both"/>
        <w:rPr>
          <w:rFonts w:ascii="Calibri" w:hAnsi="Calibri" w:cs="Calibri"/>
        </w:rPr>
      </w:pPr>
      <w:r w:rsidRPr="00473FC2">
        <w:rPr>
          <w:rFonts w:ascii="Calibri" w:hAnsi="Calibri" w:cs="Calibri"/>
        </w:rPr>
        <w:t>Develop a new Government Decision on the Public Sector EERF financing program including all related documents for its operationalization</w:t>
      </w:r>
      <w:r w:rsidR="004A74FA" w:rsidRPr="00473FC2">
        <w:rPr>
          <w:rFonts w:ascii="Calibri" w:hAnsi="Calibri" w:cs="Calibri"/>
        </w:rPr>
        <w:t xml:space="preserve">, as detailed in the </w:t>
      </w:r>
      <w:r w:rsidR="004A74FA" w:rsidRPr="00473FC2">
        <w:rPr>
          <w:rFonts w:ascii="Calibri" w:hAnsi="Calibri" w:cs="Calibri"/>
          <w:i/>
          <w:iCs/>
        </w:rPr>
        <w:t>EERF roadmap</w:t>
      </w:r>
      <w:r w:rsidR="004A74FA" w:rsidRPr="00473FC2">
        <w:rPr>
          <w:rFonts w:ascii="Calibri" w:hAnsi="Calibri" w:cs="Calibri"/>
        </w:rPr>
        <w:t>, scope of work and indicative list of tasks for the Assignment no. 2 below</w:t>
      </w:r>
      <w:r w:rsidRPr="00473FC2">
        <w:rPr>
          <w:rFonts w:ascii="Calibri" w:hAnsi="Calibri" w:cs="Calibri"/>
        </w:rPr>
        <w:t>.</w:t>
      </w:r>
    </w:p>
    <w:p w14:paraId="29B069D4" w14:textId="6B8EDB13" w:rsidR="002D41C9" w:rsidRPr="00473FC2" w:rsidRDefault="0001326B" w:rsidP="008A2071">
      <w:pPr>
        <w:jc w:val="both"/>
        <w:rPr>
          <w:rFonts w:ascii="Calibri" w:hAnsi="Calibri" w:cs="Calibri"/>
        </w:rPr>
      </w:pPr>
      <w:r w:rsidRPr="00473FC2">
        <w:rPr>
          <w:rFonts w:ascii="Calibri" w:hAnsi="Calibri" w:cs="Calibri"/>
        </w:rPr>
        <w:t>The work shall be based on findings documented</w:t>
      </w:r>
      <w:r w:rsidR="00281707" w:rsidRPr="00473FC2">
        <w:rPr>
          <w:rFonts w:ascii="Calibri" w:hAnsi="Calibri" w:cs="Calibri"/>
        </w:rPr>
        <w:t xml:space="preserve"> in the roadmap mentioned above and </w:t>
      </w:r>
      <w:r w:rsidRPr="00473FC2">
        <w:rPr>
          <w:rFonts w:ascii="Calibri" w:hAnsi="Calibri" w:cs="Calibri"/>
        </w:rPr>
        <w:t>as cited in this document.</w:t>
      </w:r>
    </w:p>
    <w:p w14:paraId="50215944" w14:textId="77777777" w:rsidR="00970052" w:rsidRPr="00473FC2" w:rsidRDefault="00970052" w:rsidP="00970052">
      <w:pPr>
        <w:jc w:val="both"/>
        <w:rPr>
          <w:rFonts w:ascii="Calibri" w:hAnsi="Calibri" w:cs="Calibri"/>
        </w:rPr>
      </w:pPr>
      <w:r w:rsidRPr="00473FC2">
        <w:rPr>
          <w:rFonts w:ascii="Calibri" w:hAnsi="Calibri" w:cs="Calibri"/>
          <w:b/>
          <w:bCs/>
        </w:rPr>
        <w:t>Scope of Work and indicative list of tasks</w:t>
      </w:r>
      <w:r w:rsidRPr="00473FC2">
        <w:rPr>
          <w:rFonts w:ascii="Calibri" w:hAnsi="Calibri" w:cs="Calibri"/>
        </w:rPr>
        <w:t>:</w:t>
      </w:r>
    </w:p>
    <w:p w14:paraId="4E0E2719" w14:textId="70C7ECB0" w:rsidR="00970052" w:rsidRPr="00473FC2" w:rsidRDefault="0064111A" w:rsidP="00970052">
      <w:pPr>
        <w:jc w:val="both"/>
        <w:rPr>
          <w:rFonts w:ascii="Calibri" w:hAnsi="Calibri" w:cs="Calibri"/>
        </w:rPr>
      </w:pPr>
      <w:r w:rsidRPr="00473FC2">
        <w:t xml:space="preserve">To fulfill the assignments described above, the Consultant will work under the supervision of the </w:t>
      </w:r>
      <w:r w:rsidRPr="00473FC2">
        <w:rPr>
          <w:b/>
          <w:bCs/>
        </w:rPr>
        <w:t>Team Leader</w:t>
      </w:r>
      <w:r w:rsidRPr="00473FC2">
        <w:t xml:space="preserve"> and the </w:t>
      </w:r>
      <w:r w:rsidRPr="00473FC2">
        <w:rPr>
          <w:b/>
          <w:bCs/>
        </w:rPr>
        <w:t>Local Senior Energy Efficiency Expert</w:t>
      </w:r>
      <w:r w:rsidRPr="00473FC2">
        <w:t xml:space="preserve"> of the Expertise France TA project. In close coordination with </w:t>
      </w:r>
      <w:r w:rsidRPr="00473FC2">
        <w:rPr>
          <w:b/>
          <w:bCs/>
        </w:rPr>
        <w:t>NCSE</w:t>
      </w:r>
      <w:r w:rsidRPr="00473FC2">
        <w:t xml:space="preserve"> representatives, the Consultant shall be responsible for the following scope of work and indicative tasks</w:t>
      </w:r>
      <w:r w:rsidR="00970052" w:rsidRPr="00473FC2">
        <w:rPr>
          <w:rFonts w:ascii="Calibri" w:hAnsi="Calibri" w:cs="Calibri"/>
        </w:rPr>
        <w:t>:</w:t>
      </w:r>
    </w:p>
    <w:p w14:paraId="4C3A5C6B" w14:textId="55ABE4D2" w:rsidR="007F6D3C" w:rsidRPr="00473FC2" w:rsidRDefault="00970052" w:rsidP="00314BEA">
      <w:pPr>
        <w:jc w:val="both"/>
        <w:rPr>
          <w:rFonts w:ascii="Calibri" w:hAnsi="Calibri" w:cs="Calibri"/>
          <w:b/>
        </w:rPr>
      </w:pPr>
      <w:r w:rsidRPr="00473FC2">
        <w:rPr>
          <w:rFonts w:ascii="Calibri" w:hAnsi="Calibri" w:cs="Calibri"/>
          <w:b/>
        </w:rPr>
        <w:t>Assignment no. 1:</w:t>
      </w:r>
      <w:bookmarkStart w:id="0" w:name="_Hlk165365744"/>
      <w:r w:rsidR="00F240F0" w:rsidRPr="00473FC2">
        <w:rPr>
          <w:rFonts w:ascii="Calibri" w:hAnsi="Calibri" w:cs="Calibri"/>
          <w:b/>
        </w:rPr>
        <w:t xml:space="preserve"> Drafting Legislative Amendments for EERF Implementation</w:t>
      </w:r>
    </w:p>
    <w:p w14:paraId="14674727" w14:textId="22DB2580" w:rsidR="00BB3ADB" w:rsidRPr="00473FC2" w:rsidRDefault="00736383" w:rsidP="00314BEA">
      <w:pPr>
        <w:jc w:val="both"/>
        <w:rPr>
          <w:rFonts w:ascii="Calibri" w:eastAsia="Times New Roman" w:hAnsi="Calibri" w:cs="Calibri"/>
        </w:rPr>
      </w:pPr>
      <w:r w:rsidRPr="00473FC2">
        <w:rPr>
          <w:rFonts w:ascii="Calibri" w:hAnsi="Calibri" w:cs="Calibri"/>
        </w:rPr>
        <w:t xml:space="preserve">Draft amendments to the primary and secondary legislation that will enable the implementation of EERF, as detailed in the </w:t>
      </w:r>
      <w:r w:rsidRPr="00473FC2">
        <w:rPr>
          <w:rFonts w:ascii="Calibri" w:hAnsi="Calibri" w:cs="Calibri"/>
          <w:i/>
          <w:iCs/>
        </w:rPr>
        <w:t>EERF roadmap</w:t>
      </w:r>
      <w:r w:rsidR="00B16152" w:rsidRPr="00473FC2">
        <w:rPr>
          <w:rFonts w:ascii="Calibri" w:hAnsi="Calibri" w:cs="Calibri"/>
          <w:bCs/>
        </w:rPr>
        <w:t>, the Consultant will undertake the following tasks</w:t>
      </w:r>
      <w:r w:rsidR="00BB3ADB" w:rsidRPr="00473FC2">
        <w:rPr>
          <w:rFonts w:ascii="Calibri" w:eastAsia="Times New Roman" w:hAnsi="Calibri" w:cs="Calibri"/>
        </w:rPr>
        <w:t>:</w:t>
      </w:r>
    </w:p>
    <w:p w14:paraId="25906039" w14:textId="22465621" w:rsidR="00BB3ADB" w:rsidRPr="00473FC2" w:rsidRDefault="00736383" w:rsidP="00B05AD2">
      <w:pPr>
        <w:pStyle w:val="Paragraphedeliste"/>
        <w:numPr>
          <w:ilvl w:val="1"/>
          <w:numId w:val="7"/>
        </w:numPr>
        <w:jc w:val="both"/>
        <w:rPr>
          <w:rFonts w:ascii="Calibri" w:hAnsi="Calibri" w:cs="Calibri"/>
          <w:bCs/>
        </w:rPr>
      </w:pPr>
      <w:r w:rsidRPr="00473FC2">
        <w:rPr>
          <w:rFonts w:ascii="Calibri" w:hAnsi="Calibri" w:cs="Calibri"/>
        </w:rPr>
        <w:t xml:space="preserve">Draft amendments to </w:t>
      </w:r>
      <w:r w:rsidRPr="00473FC2">
        <w:rPr>
          <w:rFonts w:ascii="Calibri" w:eastAsia="Times New Roman" w:hAnsi="Calibri" w:cs="Calibri"/>
        </w:rPr>
        <w:t>different dedicated articles of</w:t>
      </w:r>
      <w:r w:rsidR="00BB3ADB" w:rsidRPr="00473FC2">
        <w:rPr>
          <w:rFonts w:ascii="Calibri" w:eastAsia="Times New Roman" w:hAnsi="Calibri" w:cs="Calibri"/>
        </w:rPr>
        <w:t xml:space="preserve"> the </w:t>
      </w:r>
      <w:r w:rsidR="00E71C33" w:rsidRPr="00473FC2">
        <w:rPr>
          <w:rFonts w:ascii="Calibri" w:eastAsia="Times New Roman" w:hAnsi="Calibri" w:cs="Calibri"/>
        </w:rPr>
        <w:t>L</w:t>
      </w:r>
      <w:r w:rsidR="00BB3ADB" w:rsidRPr="00473FC2">
        <w:rPr>
          <w:rFonts w:ascii="Calibri" w:eastAsia="Times New Roman" w:hAnsi="Calibri" w:cs="Calibri"/>
        </w:rPr>
        <w:t xml:space="preserve">aw no. 139/2018 on </w:t>
      </w:r>
      <w:r w:rsidR="00E71C33" w:rsidRPr="00473FC2">
        <w:rPr>
          <w:rFonts w:ascii="Calibri" w:eastAsia="Times New Roman" w:hAnsi="Calibri" w:cs="Calibri"/>
        </w:rPr>
        <w:t>Energy Efficiency</w:t>
      </w:r>
      <w:r w:rsidR="00864359" w:rsidRPr="00473FC2">
        <w:rPr>
          <w:rFonts w:ascii="Calibri" w:eastAsia="Times New Roman" w:hAnsi="Calibri" w:cs="Calibri"/>
        </w:rPr>
        <w:t xml:space="preserve">, </w:t>
      </w:r>
      <w:r w:rsidR="00B24F6A" w:rsidRPr="00473FC2">
        <w:rPr>
          <w:rFonts w:ascii="Calibri" w:eastAsia="Times New Roman" w:hAnsi="Calibri" w:cs="Calibri"/>
        </w:rPr>
        <w:t xml:space="preserve">aiming at </w:t>
      </w:r>
      <w:r w:rsidR="00864B82" w:rsidRPr="00473FC2">
        <w:rPr>
          <w:rFonts w:ascii="Calibri" w:eastAsia="Times New Roman" w:hAnsi="Calibri" w:cs="Calibri"/>
        </w:rPr>
        <w:t xml:space="preserve">clarifying and strengthening </w:t>
      </w:r>
      <w:r w:rsidR="00B05AD2" w:rsidRPr="00473FC2">
        <w:rPr>
          <w:rFonts w:ascii="Calibri" w:eastAsia="Times New Roman" w:hAnsi="Calibri" w:cs="Calibri"/>
        </w:rPr>
        <w:t xml:space="preserve">CNED mandate as implementing agent for energy services for the public sector, </w:t>
      </w:r>
      <w:r w:rsidR="00864359" w:rsidRPr="00473FC2">
        <w:rPr>
          <w:rFonts w:ascii="Calibri" w:eastAsia="Times New Roman" w:hAnsi="Calibri" w:cs="Calibri"/>
        </w:rPr>
        <w:t xml:space="preserve">that will consist of the following </w:t>
      </w:r>
      <w:r w:rsidR="00A83BFE" w:rsidRPr="00473FC2">
        <w:rPr>
          <w:rFonts w:ascii="Calibri" w:eastAsia="Times New Roman" w:hAnsi="Calibri" w:cs="Calibri"/>
        </w:rPr>
        <w:t>subtasks</w:t>
      </w:r>
      <w:r w:rsidR="00864359" w:rsidRPr="00473FC2">
        <w:rPr>
          <w:rFonts w:ascii="Calibri" w:eastAsia="Times New Roman" w:hAnsi="Calibri" w:cs="Calibri"/>
        </w:rPr>
        <w:t>:</w:t>
      </w:r>
    </w:p>
    <w:p w14:paraId="149CA5C7" w14:textId="142ACE0D" w:rsidR="00864B82" w:rsidRPr="00473FC2" w:rsidRDefault="00864B82" w:rsidP="00246119">
      <w:pPr>
        <w:pStyle w:val="Paragraphedeliste"/>
        <w:numPr>
          <w:ilvl w:val="0"/>
          <w:numId w:val="8"/>
        </w:numPr>
        <w:jc w:val="both"/>
        <w:rPr>
          <w:rFonts w:ascii="Calibri" w:hAnsi="Calibri" w:cs="Calibri"/>
          <w:bCs/>
        </w:rPr>
      </w:pPr>
      <w:r w:rsidRPr="00473FC2">
        <w:rPr>
          <w:rFonts w:ascii="Calibri" w:hAnsi="Calibri" w:cs="Calibri"/>
          <w:bCs/>
        </w:rPr>
        <w:t xml:space="preserve">Thorough analysis of the </w:t>
      </w:r>
      <w:r w:rsidR="00246119" w:rsidRPr="00473FC2">
        <w:rPr>
          <w:rFonts w:ascii="Calibri" w:hAnsi="Calibri" w:cs="Calibri"/>
          <w:bCs/>
        </w:rPr>
        <w:t xml:space="preserve">available </w:t>
      </w:r>
      <w:r w:rsidRPr="00473FC2">
        <w:rPr>
          <w:rFonts w:ascii="Calibri" w:hAnsi="Calibri" w:cs="Calibri"/>
          <w:bCs/>
        </w:rPr>
        <w:t xml:space="preserve">findings, conclusions and conceptual proposals for the adjustment of the primary and regulatory framework </w:t>
      </w:r>
      <w:r w:rsidR="00246119" w:rsidRPr="00473FC2">
        <w:rPr>
          <w:rFonts w:ascii="Calibri" w:hAnsi="Calibri" w:cs="Calibri"/>
          <w:bCs/>
        </w:rPr>
        <w:t>needed to remove the barriers to public procurement of energy services and functioning of a revolving financing mechanism, and specifically those related to the Law no. 139/2018 on Energy Efficiency;</w:t>
      </w:r>
    </w:p>
    <w:p w14:paraId="4E349659" w14:textId="28B2D418" w:rsidR="00246119" w:rsidRPr="00473FC2" w:rsidRDefault="00DB451E" w:rsidP="00302610">
      <w:pPr>
        <w:pStyle w:val="Paragraphedeliste"/>
        <w:numPr>
          <w:ilvl w:val="0"/>
          <w:numId w:val="8"/>
        </w:numPr>
        <w:jc w:val="both"/>
        <w:rPr>
          <w:rFonts w:ascii="Calibri" w:hAnsi="Calibri" w:cs="Calibri"/>
          <w:bCs/>
        </w:rPr>
      </w:pPr>
      <w:r w:rsidRPr="00473FC2">
        <w:rPr>
          <w:rFonts w:ascii="Calibri" w:hAnsi="Calibri" w:cs="Calibri"/>
          <w:bCs/>
        </w:rPr>
        <w:t xml:space="preserve">Draft amendments </w:t>
      </w:r>
      <w:r w:rsidR="00246119" w:rsidRPr="00473FC2">
        <w:rPr>
          <w:rFonts w:ascii="Calibri" w:hAnsi="Calibri" w:cs="Calibri"/>
          <w:bCs/>
        </w:rPr>
        <w:t xml:space="preserve">to specific dedicated articles of the Law no. 139/2018 on Energy Efficiency </w:t>
      </w:r>
      <w:r w:rsidRPr="00473FC2">
        <w:rPr>
          <w:rFonts w:ascii="Calibri" w:hAnsi="Calibri" w:cs="Calibri"/>
          <w:bCs/>
        </w:rPr>
        <w:t xml:space="preserve">and </w:t>
      </w:r>
      <w:r w:rsidR="00246119" w:rsidRPr="00473FC2">
        <w:rPr>
          <w:rFonts w:ascii="Calibri" w:hAnsi="Calibri" w:cs="Calibri"/>
          <w:bCs/>
        </w:rPr>
        <w:t xml:space="preserve">related </w:t>
      </w:r>
      <w:r w:rsidRPr="00473FC2">
        <w:rPr>
          <w:rFonts w:ascii="Calibri" w:hAnsi="Calibri" w:cs="Calibri"/>
          <w:bCs/>
        </w:rPr>
        <w:t xml:space="preserve">inputs </w:t>
      </w:r>
      <w:r w:rsidR="00246119" w:rsidRPr="00473FC2">
        <w:rPr>
          <w:rFonts w:ascii="Calibri" w:hAnsi="Calibri" w:cs="Calibri"/>
          <w:bCs/>
        </w:rPr>
        <w:t xml:space="preserve">to </w:t>
      </w:r>
      <w:r w:rsidRPr="00473FC2">
        <w:rPr>
          <w:rFonts w:ascii="Calibri" w:hAnsi="Calibri" w:cs="Calibri"/>
          <w:bCs/>
        </w:rPr>
        <w:t>the informative note</w:t>
      </w:r>
      <w:r w:rsidR="00933F09" w:rsidRPr="00473FC2">
        <w:rPr>
          <w:rFonts w:ascii="Calibri" w:hAnsi="Calibri" w:cs="Calibri"/>
          <w:bCs/>
        </w:rPr>
        <w:t>, including their coordination with the main stakeholders</w:t>
      </w:r>
      <w:r w:rsidR="002A3D66" w:rsidRPr="00473FC2">
        <w:rPr>
          <w:rFonts w:ascii="Calibri" w:hAnsi="Calibri" w:cs="Calibri"/>
          <w:bCs/>
        </w:rPr>
        <w:t>. One should consider that the referred amendments could be used for integration into the new draft Law on energy efficiency aiming at the transposition of Directive (EU) 2023/1791</w:t>
      </w:r>
      <w:r w:rsidR="00302610" w:rsidRPr="00473FC2">
        <w:rPr>
          <w:rFonts w:ascii="Calibri" w:hAnsi="Calibri" w:cs="Calibri"/>
          <w:bCs/>
        </w:rPr>
        <w:t xml:space="preserve"> of the European Parliament and of the Council of 13 September 2023 on energy efficiency and amending Regulation (EU) 2023/955 (recast)</w:t>
      </w:r>
      <w:r w:rsidR="002A3D66" w:rsidRPr="00473FC2">
        <w:rPr>
          <w:rFonts w:ascii="Calibri" w:hAnsi="Calibri" w:cs="Calibri"/>
          <w:bCs/>
        </w:rPr>
        <w:t>, currently scheduled by the Ministry of Energy</w:t>
      </w:r>
      <w:r w:rsidR="00627899" w:rsidRPr="00473FC2">
        <w:rPr>
          <w:rFonts w:ascii="Calibri" w:hAnsi="Calibri" w:cs="Calibri"/>
          <w:bCs/>
        </w:rPr>
        <w:t xml:space="preserve"> (MoE)</w:t>
      </w:r>
      <w:r w:rsidR="002A3D66" w:rsidRPr="00473FC2">
        <w:rPr>
          <w:rFonts w:ascii="Calibri" w:hAnsi="Calibri" w:cs="Calibri"/>
          <w:bCs/>
        </w:rPr>
        <w:t xml:space="preserve"> for 2026;</w:t>
      </w:r>
    </w:p>
    <w:p w14:paraId="1209639A" w14:textId="4BF6B39F" w:rsidR="00864359" w:rsidRPr="00473FC2" w:rsidRDefault="00627899" w:rsidP="00627899">
      <w:pPr>
        <w:pStyle w:val="Paragraphedeliste"/>
        <w:numPr>
          <w:ilvl w:val="0"/>
          <w:numId w:val="8"/>
        </w:numPr>
        <w:jc w:val="both"/>
        <w:rPr>
          <w:rFonts w:ascii="Calibri" w:hAnsi="Calibri" w:cs="Calibri"/>
          <w:bCs/>
        </w:rPr>
      </w:pPr>
      <w:r w:rsidRPr="00473FC2">
        <w:rPr>
          <w:rFonts w:ascii="Calibri" w:hAnsi="Calibri" w:cs="Calibri"/>
          <w:bCs/>
        </w:rPr>
        <w:t>Submit final amendments and technical inputs for the informative note, intended for the MoE to guide the finalization of the</w:t>
      </w:r>
      <w:r w:rsidR="00CE567F" w:rsidRPr="00473FC2">
        <w:rPr>
          <w:rFonts w:ascii="Calibri" w:hAnsi="Calibri" w:cs="Calibri"/>
          <w:bCs/>
        </w:rPr>
        <w:t xml:space="preserve"> legislative amendments to Law no. 139/2018 on Energy Efficiency</w:t>
      </w:r>
      <w:r w:rsidR="00DB451E" w:rsidRPr="00473FC2">
        <w:rPr>
          <w:rFonts w:ascii="Calibri" w:hAnsi="Calibri" w:cs="Calibri"/>
          <w:bCs/>
        </w:rPr>
        <w:t>;</w:t>
      </w:r>
    </w:p>
    <w:p w14:paraId="027B66D6" w14:textId="7457ED91" w:rsidR="00A11223" w:rsidRPr="00473FC2" w:rsidRDefault="00BB3ADB" w:rsidP="0085601D">
      <w:pPr>
        <w:pStyle w:val="Paragraphedeliste"/>
        <w:numPr>
          <w:ilvl w:val="1"/>
          <w:numId w:val="7"/>
        </w:numPr>
        <w:jc w:val="both"/>
        <w:rPr>
          <w:rFonts w:ascii="Calibri" w:hAnsi="Calibri" w:cs="Calibri"/>
          <w:bCs/>
        </w:rPr>
      </w:pPr>
      <w:r w:rsidRPr="00473FC2">
        <w:rPr>
          <w:rFonts w:ascii="Calibri" w:eastAsia="Times New Roman" w:hAnsi="Calibri" w:cs="Calibri"/>
        </w:rPr>
        <w:t xml:space="preserve">Draft </w:t>
      </w:r>
      <w:r w:rsidR="0085601D" w:rsidRPr="00473FC2">
        <w:rPr>
          <w:rFonts w:ascii="Calibri" w:eastAsia="Times New Roman" w:hAnsi="Calibri" w:cs="Calibri"/>
        </w:rPr>
        <w:t>amendments to the Law no. 181/2014 on Public Finance and Fiscal-Budgetary Responsibility to enable public sector entities to enter into multi-annual payment commitments (reimbursements derived from savings) for the duration of an Energy Performance Contract (EPC) or Energy Service Agreement (ESA). These amendments will provide public authorities with the legal mandate to allocate expenditures across multiple fiscal years within a multi-annual budgetary framework, facilitating payments to CNED.</w:t>
      </w:r>
      <w:r w:rsidR="007514F5" w:rsidRPr="00473FC2">
        <w:rPr>
          <w:rFonts w:ascii="Calibri" w:eastAsia="Times New Roman" w:hAnsi="Calibri" w:cs="Calibri"/>
        </w:rPr>
        <w:t xml:space="preserve"> The</w:t>
      </w:r>
      <w:r w:rsidR="00A11223" w:rsidRPr="00473FC2">
        <w:rPr>
          <w:rFonts w:ascii="Calibri" w:eastAsia="Times New Roman" w:hAnsi="Calibri" w:cs="Calibri"/>
        </w:rPr>
        <w:t xml:space="preserve"> </w:t>
      </w:r>
      <w:r w:rsidR="007514F5" w:rsidRPr="00473FC2">
        <w:rPr>
          <w:rFonts w:ascii="Calibri" w:eastAsia="Times New Roman" w:hAnsi="Calibri" w:cs="Calibri"/>
        </w:rPr>
        <w:t>task will</w:t>
      </w:r>
      <w:r w:rsidR="00A11223" w:rsidRPr="00473FC2">
        <w:rPr>
          <w:rFonts w:ascii="Calibri" w:eastAsia="Times New Roman" w:hAnsi="Calibri" w:cs="Calibri"/>
        </w:rPr>
        <w:t xml:space="preserve"> consist of the following </w:t>
      </w:r>
      <w:r w:rsidR="00A83BFE" w:rsidRPr="00473FC2">
        <w:rPr>
          <w:rFonts w:ascii="Calibri" w:eastAsia="Times New Roman" w:hAnsi="Calibri" w:cs="Calibri"/>
        </w:rPr>
        <w:t>subtasks</w:t>
      </w:r>
      <w:r w:rsidR="00A11223" w:rsidRPr="00473FC2">
        <w:rPr>
          <w:rFonts w:ascii="Calibri" w:eastAsia="Times New Roman" w:hAnsi="Calibri" w:cs="Calibri"/>
        </w:rPr>
        <w:t>:</w:t>
      </w:r>
    </w:p>
    <w:p w14:paraId="36958C37" w14:textId="7E278208" w:rsidR="00445357" w:rsidRPr="00473FC2" w:rsidRDefault="00445357" w:rsidP="00445357">
      <w:pPr>
        <w:pStyle w:val="Paragraphedeliste"/>
        <w:numPr>
          <w:ilvl w:val="0"/>
          <w:numId w:val="8"/>
        </w:numPr>
        <w:jc w:val="both"/>
        <w:rPr>
          <w:rFonts w:ascii="Calibri" w:hAnsi="Calibri" w:cs="Calibri"/>
          <w:bCs/>
        </w:rPr>
      </w:pPr>
      <w:r w:rsidRPr="00473FC2">
        <w:rPr>
          <w:rFonts w:ascii="Calibri" w:hAnsi="Calibri" w:cs="Calibri"/>
          <w:bCs/>
        </w:rPr>
        <w:t>Thorough analysis of the available findings, conclusions and conceptual proposals for the adjustment of the primary and regulatory framework needed to remove the barriers to public procurement of energy services and functioning of a revolving financing mechanism, and specifically those related to the</w:t>
      </w:r>
      <w:r w:rsidR="004A4A70" w:rsidRPr="00473FC2">
        <w:rPr>
          <w:rFonts w:ascii="Calibri" w:hAnsi="Calibri" w:cs="Calibri"/>
          <w:bCs/>
        </w:rPr>
        <w:t xml:space="preserve"> </w:t>
      </w:r>
      <w:r w:rsidR="004A4A70" w:rsidRPr="00473FC2">
        <w:rPr>
          <w:rFonts w:ascii="Calibri" w:eastAsia="Times New Roman" w:hAnsi="Calibri" w:cs="Calibri"/>
        </w:rPr>
        <w:t>Law no. 181/2014 on Public Finance and Fiscal-Budgetary Responsibility;</w:t>
      </w:r>
    </w:p>
    <w:p w14:paraId="5B8AA7EA" w14:textId="1957C8E3" w:rsidR="0040700F" w:rsidRPr="00473FC2" w:rsidRDefault="0040700F" w:rsidP="00025158">
      <w:pPr>
        <w:pStyle w:val="Paragraphedeliste"/>
        <w:numPr>
          <w:ilvl w:val="0"/>
          <w:numId w:val="8"/>
        </w:numPr>
        <w:jc w:val="both"/>
        <w:rPr>
          <w:rFonts w:ascii="Calibri" w:hAnsi="Calibri" w:cs="Calibri"/>
          <w:bCs/>
        </w:rPr>
      </w:pPr>
      <w:r w:rsidRPr="00473FC2">
        <w:rPr>
          <w:rFonts w:ascii="Calibri" w:hAnsi="Calibri" w:cs="Calibri"/>
          <w:bCs/>
        </w:rPr>
        <w:t>Draft amendments and provide inputs for the informative note related to them, including their coordination with the main stakeholders</w:t>
      </w:r>
      <w:r w:rsidR="0085601D" w:rsidRPr="00473FC2">
        <w:rPr>
          <w:rFonts w:ascii="Calibri" w:hAnsi="Calibri" w:cs="Calibri"/>
          <w:bCs/>
        </w:rPr>
        <w:t>. It is important to consider that, according to the Moldovan EU Accession Program and the Growth Plan, the MoF has the obligation to align the existing Law no. 181/2014 with the latest Directives and Regulations in this field by the end of 2026</w:t>
      </w:r>
      <w:r w:rsidRPr="00473FC2">
        <w:rPr>
          <w:rFonts w:ascii="Calibri" w:hAnsi="Calibri" w:cs="Calibri"/>
          <w:bCs/>
        </w:rPr>
        <w:t>;</w:t>
      </w:r>
    </w:p>
    <w:p w14:paraId="7158A5BB" w14:textId="06893A56" w:rsidR="0040700F" w:rsidRPr="00473FC2" w:rsidRDefault="00856147" w:rsidP="00856147">
      <w:pPr>
        <w:pStyle w:val="Paragraphedeliste"/>
        <w:numPr>
          <w:ilvl w:val="0"/>
          <w:numId w:val="9"/>
        </w:numPr>
        <w:spacing w:before="120" w:after="120"/>
        <w:jc w:val="both"/>
        <w:rPr>
          <w:rFonts w:ascii="Calibri" w:hAnsi="Calibri" w:cs="Calibri"/>
          <w:bCs/>
        </w:rPr>
      </w:pPr>
      <w:r w:rsidRPr="00473FC2">
        <w:rPr>
          <w:rFonts w:ascii="Calibri" w:hAnsi="Calibri" w:cs="Calibri"/>
          <w:bCs/>
        </w:rPr>
        <w:t>Submit final amendments and technical inputs for the informative note, intended for the Ministry of Finance (MoF) to guide the finalization of the legislative amendments to Law no. 181/2014;</w:t>
      </w:r>
    </w:p>
    <w:p w14:paraId="06E587B5" w14:textId="504FEC81" w:rsidR="00BD5CB6" w:rsidRPr="00473FC2" w:rsidRDefault="00E71C33">
      <w:pPr>
        <w:pStyle w:val="Paragraphedeliste"/>
        <w:numPr>
          <w:ilvl w:val="1"/>
          <w:numId w:val="7"/>
        </w:numPr>
        <w:spacing w:before="120" w:after="120"/>
        <w:ind w:left="720"/>
        <w:contextualSpacing w:val="0"/>
        <w:jc w:val="both"/>
        <w:rPr>
          <w:rFonts w:ascii="Calibri" w:hAnsi="Calibri" w:cs="Calibri"/>
          <w:bCs/>
        </w:rPr>
      </w:pPr>
      <w:r w:rsidRPr="00473FC2">
        <w:rPr>
          <w:rFonts w:ascii="Calibri" w:eastAsia="Times New Roman" w:hAnsi="Calibri" w:cs="Calibri"/>
        </w:rPr>
        <w:t>Draft amendments to the Government Decision no. 1093/2013 for the approval of the Regulation on the Supply of Energy Services</w:t>
      </w:r>
      <w:r w:rsidR="00BD5CB6" w:rsidRPr="00473FC2">
        <w:rPr>
          <w:rFonts w:ascii="Calibri" w:eastAsia="Times New Roman" w:hAnsi="Calibri" w:cs="Calibri"/>
        </w:rPr>
        <w:t xml:space="preserve">, that will consist of the following </w:t>
      </w:r>
      <w:r w:rsidR="00A83BFE" w:rsidRPr="00473FC2">
        <w:rPr>
          <w:rFonts w:ascii="Calibri" w:eastAsia="Times New Roman" w:hAnsi="Calibri" w:cs="Calibri"/>
        </w:rPr>
        <w:t>subtasks</w:t>
      </w:r>
      <w:r w:rsidR="00BD5CB6" w:rsidRPr="00473FC2">
        <w:rPr>
          <w:rFonts w:ascii="Calibri" w:eastAsia="Times New Roman" w:hAnsi="Calibri" w:cs="Calibri"/>
        </w:rPr>
        <w:t>:</w:t>
      </w:r>
    </w:p>
    <w:p w14:paraId="151E6BB3" w14:textId="1EF19F95" w:rsidR="00E71C33" w:rsidRPr="00473FC2" w:rsidRDefault="00BD5CB6">
      <w:pPr>
        <w:pStyle w:val="Paragraphedeliste"/>
        <w:numPr>
          <w:ilvl w:val="0"/>
          <w:numId w:val="10"/>
        </w:numPr>
        <w:jc w:val="both"/>
        <w:rPr>
          <w:rFonts w:ascii="Calibri" w:hAnsi="Calibri" w:cs="Calibri"/>
          <w:bCs/>
        </w:rPr>
      </w:pPr>
      <w:r w:rsidRPr="00473FC2">
        <w:rPr>
          <w:rFonts w:ascii="Calibri" w:hAnsi="Calibri" w:cs="Calibri"/>
          <w:bCs/>
        </w:rPr>
        <w:t xml:space="preserve">Draft amendments and comparative table related to them, including the informative note, according </w:t>
      </w:r>
      <w:r w:rsidR="00C54F58" w:rsidRPr="00473FC2">
        <w:rPr>
          <w:rFonts w:ascii="Calibri" w:hAnsi="Calibri" w:cs="Calibri"/>
          <w:bCs/>
        </w:rPr>
        <w:t>to</w:t>
      </w:r>
      <w:r w:rsidRPr="00473FC2">
        <w:rPr>
          <w:rFonts w:ascii="Calibri" w:hAnsi="Calibri" w:cs="Calibri"/>
          <w:bCs/>
        </w:rPr>
        <w:t xml:space="preserve"> the requirements of the </w:t>
      </w:r>
      <w:r w:rsidR="00C54F58" w:rsidRPr="00473FC2">
        <w:rPr>
          <w:rFonts w:ascii="Calibri" w:hAnsi="Calibri" w:cs="Calibri"/>
          <w:bCs/>
        </w:rPr>
        <w:t>L</w:t>
      </w:r>
      <w:r w:rsidRPr="00473FC2">
        <w:rPr>
          <w:rFonts w:ascii="Calibri" w:hAnsi="Calibri" w:cs="Calibri"/>
          <w:bCs/>
        </w:rPr>
        <w:t>aw no. 100/2017 on normative acts;</w:t>
      </w:r>
    </w:p>
    <w:p w14:paraId="3F17E61E" w14:textId="7AC8F06D" w:rsidR="006C19FA" w:rsidRPr="00473FC2" w:rsidRDefault="00BD5CB6">
      <w:pPr>
        <w:pStyle w:val="Paragraphedeliste"/>
        <w:numPr>
          <w:ilvl w:val="0"/>
          <w:numId w:val="10"/>
        </w:numPr>
        <w:jc w:val="both"/>
        <w:rPr>
          <w:rFonts w:ascii="Calibri" w:hAnsi="Calibri" w:cs="Calibri"/>
          <w:bCs/>
        </w:rPr>
      </w:pPr>
      <w:r w:rsidRPr="00473FC2">
        <w:rPr>
          <w:rFonts w:ascii="Calibri" w:hAnsi="Calibri" w:cs="Calibri"/>
          <w:bCs/>
        </w:rPr>
        <w:t>Assist the Ministry of Energy in the process of</w:t>
      </w:r>
      <w:r w:rsidR="006C19FA" w:rsidRPr="00473FC2">
        <w:rPr>
          <w:rFonts w:ascii="Calibri" w:hAnsi="Calibri" w:cs="Calibri"/>
          <w:bCs/>
        </w:rPr>
        <w:t xml:space="preserve"> promotion </w:t>
      </w:r>
      <w:r w:rsidR="0050088D" w:rsidRPr="00473FC2">
        <w:rPr>
          <w:rFonts w:ascii="Calibri" w:hAnsi="Calibri" w:cs="Calibri"/>
          <w:bCs/>
        </w:rPr>
        <w:t xml:space="preserve">of </w:t>
      </w:r>
      <w:r w:rsidR="006C19FA" w:rsidRPr="00473FC2">
        <w:rPr>
          <w:rFonts w:ascii="Calibri" w:hAnsi="Calibri" w:cs="Calibri"/>
          <w:bCs/>
        </w:rPr>
        <w:t>the amendments within the public consultation;</w:t>
      </w:r>
    </w:p>
    <w:p w14:paraId="059409B3" w14:textId="77777777" w:rsidR="006C19FA" w:rsidRPr="00473FC2" w:rsidRDefault="006C19FA">
      <w:pPr>
        <w:pStyle w:val="Paragraphedeliste"/>
        <w:numPr>
          <w:ilvl w:val="0"/>
          <w:numId w:val="10"/>
        </w:numPr>
        <w:spacing w:after="200" w:line="276" w:lineRule="auto"/>
        <w:jc w:val="both"/>
        <w:rPr>
          <w:rFonts w:ascii="Calibri" w:hAnsi="Calibri" w:cs="Calibri"/>
        </w:rPr>
      </w:pPr>
      <w:r w:rsidRPr="00473FC2">
        <w:rPr>
          <w:rFonts w:ascii="Calibri" w:hAnsi="Calibri" w:cs="Calibri"/>
        </w:rPr>
        <w:t>Review the final summary of objections to drafted documentation and formulate proposals for appropriate amendments thereto;</w:t>
      </w:r>
    </w:p>
    <w:p w14:paraId="3921E997" w14:textId="3A704B55" w:rsidR="00BD5CB6" w:rsidRPr="00473FC2" w:rsidRDefault="003B676D" w:rsidP="00BB02C7">
      <w:pPr>
        <w:pStyle w:val="Paragraphedeliste"/>
        <w:numPr>
          <w:ilvl w:val="0"/>
          <w:numId w:val="10"/>
        </w:numPr>
        <w:spacing w:after="200" w:line="276" w:lineRule="auto"/>
        <w:jc w:val="both"/>
        <w:rPr>
          <w:rFonts w:ascii="Calibri" w:hAnsi="Calibri" w:cs="Calibri"/>
        </w:rPr>
      </w:pPr>
      <w:r w:rsidRPr="00473FC2">
        <w:rPr>
          <w:rFonts w:ascii="Calibri" w:hAnsi="Calibri" w:cs="Calibri"/>
        </w:rPr>
        <w:t xml:space="preserve">Conduct a final review and </w:t>
      </w:r>
      <w:r w:rsidR="00BB02C7" w:rsidRPr="00473FC2">
        <w:rPr>
          <w:rFonts w:ascii="Calibri" w:hAnsi="Calibri" w:cs="Calibri"/>
        </w:rPr>
        <w:t>support</w:t>
      </w:r>
      <w:r w:rsidRPr="00473FC2">
        <w:rPr>
          <w:rFonts w:ascii="Calibri" w:hAnsi="Calibri" w:cs="Calibri"/>
        </w:rPr>
        <w:t xml:space="preserve"> the preparation of the final document package </w:t>
      </w:r>
      <w:r w:rsidR="00BB02C7" w:rsidRPr="00473FC2">
        <w:rPr>
          <w:rFonts w:ascii="Calibri" w:hAnsi="Calibri" w:cs="Calibri"/>
        </w:rPr>
        <w:t>intended for the MoE to guide the finalization and approval of the amendments there</w:t>
      </w:r>
      <w:r w:rsidR="00D13404" w:rsidRPr="00473FC2">
        <w:rPr>
          <w:rFonts w:ascii="Calibri" w:hAnsi="Calibri" w:cs="Calibri"/>
        </w:rPr>
        <w:t>to</w:t>
      </w:r>
      <w:r w:rsidR="00BB02C7" w:rsidRPr="00473FC2">
        <w:rPr>
          <w:rFonts w:ascii="Calibri" w:hAnsi="Calibri" w:cs="Calibri"/>
        </w:rPr>
        <w:t>.</w:t>
      </w:r>
    </w:p>
    <w:p w14:paraId="27089C09" w14:textId="5ED72203" w:rsidR="00E71C33" w:rsidRPr="00473FC2" w:rsidRDefault="00E71C33">
      <w:pPr>
        <w:pStyle w:val="Paragraphedeliste"/>
        <w:numPr>
          <w:ilvl w:val="1"/>
          <w:numId w:val="7"/>
        </w:numPr>
        <w:spacing w:before="360" w:after="120"/>
        <w:ind w:left="720"/>
        <w:contextualSpacing w:val="0"/>
        <w:jc w:val="both"/>
        <w:rPr>
          <w:rFonts w:ascii="Calibri" w:hAnsi="Calibri" w:cs="Calibri"/>
          <w:bCs/>
        </w:rPr>
      </w:pPr>
      <w:r w:rsidRPr="00473FC2">
        <w:rPr>
          <w:rFonts w:ascii="Calibri" w:eastAsia="Times New Roman" w:hAnsi="Calibri" w:cs="Calibri"/>
        </w:rPr>
        <w:t>Draft amendments to the Ministry of Finance Order No. 208/2015 on Budget classification</w:t>
      </w:r>
      <w:r w:rsidR="003B676D" w:rsidRPr="00473FC2">
        <w:rPr>
          <w:rFonts w:ascii="Calibri" w:eastAsia="Times New Roman" w:hAnsi="Calibri" w:cs="Calibri"/>
        </w:rPr>
        <w:t xml:space="preserve">, that will consist of the following </w:t>
      </w:r>
      <w:r w:rsidR="00A83BFE" w:rsidRPr="00473FC2">
        <w:rPr>
          <w:rFonts w:ascii="Calibri" w:eastAsia="Times New Roman" w:hAnsi="Calibri" w:cs="Calibri"/>
        </w:rPr>
        <w:t>subtasks</w:t>
      </w:r>
      <w:r w:rsidR="003B676D" w:rsidRPr="00473FC2">
        <w:rPr>
          <w:rFonts w:ascii="Calibri" w:eastAsia="Times New Roman" w:hAnsi="Calibri" w:cs="Calibri"/>
        </w:rPr>
        <w:t>:</w:t>
      </w:r>
    </w:p>
    <w:p w14:paraId="74EFEF3E" w14:textId="674F4AE7" w:rsidR="00F61BD4" w:rsidRPr="00473FC2" w:rsidRDefault="00F61BD4">
      <w:pPr>
        <w:pStyle w:val="Paragraphedeliste"/>
        <w:numPr>
          <w:ilvl w:val="0"/>
          <w:numId w:val="11"/>
        </w:numPr>
        <w:rPr>
          <w:rFonts w:ascii="Calibri" w:hAnsi="Calibri" w:cs="Calibri"/>
          <w:bCs/>
        </w:rPr>
      </w:pPr>
      <w:r w:rsidRPr="00473FC2">
        <w:rPr>
          <w:rFonts w:ascii="Calibri" w:hAnsi="Calibri" w:cs="Calibri"/>
          <w:bCs/>
        </w:rPr>
        <w:t xml:space="preserve">Draft amendments and the informative note, according </w:t>
      </w:r>
      <w:r w:rsidR="00C54F58" w:rsidRPr="00473FC2">
        <w:rPr>
          <w:rFonts w:ascii="Calibri" w:hAnsi="Calibri" w:cs="Calibri"/>
          <w:bCs/>
        </w:rPr>
        <w:t>to the requirements of the L</w:t>
      </w:r>
      <w:r w:rsidRPr="00473FC2">
        <w:rPr>
          <w:rFonts w:ascii="Calibri" w:hAnsi="Calibri" w:cs="Calibri"/>
          <w:bCs/>
        </w:rPr>
        <w:t>aw no. 100/2017 on normative acts;</w:t>
      </w:r>
    </w:p>
    <w:p w14:paraId="1F9200D7" w14:textId="3834EB10" w:rsidR="00F61BD4" w:rsidRPr="00473FC2" w:rsidRDefault="00F61BD4">
      <w:pPr>
        <w:pStyle w:val="Paragraphedeliste"/>
        <w:numPr>
          <w:ilvl w:val="0"/>
          <w:numId w:val="11"/>
        </w:numPr>
        <w:jc w:val="both"/>
        <w:rPr>
          <w:rFonts w:ascii="Calibri" w:hAnsi="Calibri" w:cs="Calibri"/>
          <w:bCs/>
        </w:rPr>
      </w:pPr>
      <w:r w:rsidRPr="00473FC2">
        <w:rPr>
          <w:rFonts w:ascii="Calibri" w:hAnsi="Calibri" w:cs="Calibri"/>
          <w:bCs/>
        </w:rPr>
        <w:t>Assist the MoF in the process of promotion</w:t>
      </w:r>
      <w:r w:rsidR="00261FE5" w:rsidRPr="00473FC2">
        <w:rPr>
          <w:rFonts w:ascii="Calibri" w:hAnsi="Calibri" w:cs="Calibri"/>
          <w:bCs/>
        </w:rPr>
        <w:t xml:space="preserve"> of</w:t>
      </w:r>
      <w:r w:rsidRPr="00473FC2">
        <w:rPr>
          <w:rFonts w:ascii="Calibri" w:hAnsi="Calibri" w:cs="Calibri"/>
          <w:bCs/>
        </w:rPr>
        <w:t xml:space="preserve"> the amendments within the public consultation;</w:t>
      </w:r>
    </w:p>
    <w:p w14:paraId="3F36F9BE" w14:textId="77777777" w:rsidR="00F61BD4" w:rsidRPr="00473FC2" w:rsidRDefault="00F61BD4">
      <w:pPr>
        <w:pStyle w:val="Paragraphedeliste"/>
        <w:numPr>
          <w:ilvl w:val="0"/>
          <w:numId w:val="11"/>
        </w:numPr>
        <w:spacing w:after="200" w:line="276" w:lineRule="auto"/>
        <w:jc w:val="both"/>
        <w:rPr>
          <w:rFonts w:ascii="Calibri" w:hAnsi="Calibri" w:cs="Calibri"/>
        </w:rPr>
      </w:pPr>
      <w:r w:rsidRPr="00473FC2">
        <w:rPr>
          <w:rFonts w:ascii="Calibri" w:hAnsi="Calibri" w:cs="Calibri"/>
        </w:rPr>
        <w:t>Review the final summary of objections to drafted documentation and formulate proposals for appropriate amendments thereto;</w:t>
      </w:r>
    </w:p>
    <w:p w14:paraId="7114399F" w14:textId="4DF93DA1" w:rsidR="003B676D" w:rsidRPr="00473FC2" w:rsidRDefault="00D13404" w:rsidP="00D13404">
      <w:pPr>
        <w:pStyle w:val="Paragraphedeliste"/>
        <w:numPr>
          <w:ilvl w:val="0"/>
          <w:numId w:val="11"/>
        </w:numPr>
        <w:spacing w:after="200" w:line="276" w:lineRule="auto"/>
        <w:jc w:val="both"/>
        <w:rPr>
          <w:rFonts w:ascii="Calibri" w:hAnsi="Calibri" w:cs="Calibri"/>
        </w:rPr>
      </w:pPr>
      <w:r w:rsidRPr="00473FC2">
        <w:rPr>
          <w:rFonts w:ascii="Calibri" w:hAnsi="Calibri" w:cs="Calibri"/>
        </w:rPr>
        <w:t>Conduct a final review and support the preparation of the final document package intended for the MoF to guide the finalization and approval of the amendments thereto</w:t>
      </w:r>
      <w:r w:rsidR="00F61BD4" w:rsidRPr="00473FC2">
        <w:rPr>
          <w:rFonts w:ascii="Calibri" w:hAnsi="Calibri" w:cs="Calibri"/>
        </w:rPr>
        <w:t>.</w:t>
      </w:r>
    </w:p>
    <w:p w14:paraId="6E5A9422" w14:textId="138FB045" w:rsidR="00D93805" w:rsidRPr="00473FC2" w:rsidRDefault="00E71C33">
      <w:pPr>
        <w:pStyle w:val="Paragraphedeliste"/>
        <w:numPr>
          <w:ilvl w:val="1"/>
          <w:numId w:val="7"/>
        </w:numPr>
        <w:spacing w:before="360" w:after="120"/>
        <w:ind w:left="720"/>
        <w:contextualSpacing w:val="0"/>
        <w:jc w:val="both"/>
        <w:rPr>
          <w:rFonts w:ascii="Calibri" w:eastAsia="Times New Roman" w:hAnsi="Calibri" w:cs="Calibri"/>
        </w:rPr>
      </w:pPr>
      <w:r w:rsidRPr="00473FC2">
        <w:rPr>
          <w:rFonts w:ascii="Calibri" w:eastAsia="Times New Roman" w:hAnsi="Calibri" w:cs="Calibri"/>
        </w:rPr>
        <w:t>Draft amendments to the Ministry of Finance Order No. 2016/2015 on the approval of the chart of accounts in the budgetary system and of the Methodological Norms regarding accounting records and financial reporting in the budgetary system</w:t>
      </w:r>
      <w:r w:rsidR="00D93805" w:rsidRPr="00473FC2">
        <w:rPr>
          <w:rFonts w:ascii="Calibri" w:eastAsia="Times New Roman" w:hAnsi="Calibri" w:cs="Calibri"/>
        </w:rPr>
        <w:t xml:space="preserve">, that will consist of the following </w:t>
      </w:r>
      <w:r w:rsidR="00A83BFE" w:rsidRPr="00473FC2">
        <w:rPr>
          <w:rFonts w:ascii="Calibri" w:eastAsia="Times New Roman" w:hAnsi="Calibri" w:cs="Calibri"/>
        </w:rPr>
        <w:t>subtasks</w:t>
      </w:r>
      <w:r w:rsidR="00D93805" w:rsidRPr="00473FC2">
        <w:rPr>
          <w:rFonts w:ascii="Calibri" w:eastAsia="Times New Roman" w:hAnsi="Calibri" w:cs="Calibri"/>
        </w:rPr>
        <w:t>:</w:t>
      </w:r>
    </w:p>
    <w:p w14:paraId="28D06C60" w14:textId="424322D7" w:rsidR="00D93805" w:rsidRPr="00473FC2" w:rsidRDefault="00D93805">
      <w:pPr>
        <w:pStyle w:val="Paragraphedeliste"/>
        <w:numPr>
          <w:ilvl w:val="0"/>
          <w:numId w:val="11"/>
        </w:numPr>
        <w:jc w:val="both"/>
        <w:rPr>
          <w:rFonts w:ascii="Calibri" w:hAnsi="Calibri" w:cs="Calibri"/>
          <w:bCs/>
        </w:rPr>
      </w:pPr>
      <w:r w:rsidRPr="00473FC2">
        <w:rPr>
          <w:rFonts w:ascii="Calibri" w:hAnsi="Calibri" w:cs="Calibri"/>
          <w:bCs/>
        </w:rPr>
        <w:t xml:space="preserve">Draft amendments and the informative note, according </w:t>
      </w:r>
      <w:r w:rsidR="00C54F58" w:rsidRPr="00473FC2">
        <w:rPr>
          <w:rFonts w:ascii="Calibri" w:hAnsi="Calibri" w:cs="Calibri"/>
          <w:bCs/>
        </w:rPr>
        <w:t>to the requirements of the L</w:t>
      </w:r>
      <w:r w:rsidRPr="00473FC2">
        <w:rPr>
          <w:rFonts w:ascii="Calibri" w:hAnsi="Calibri" w:cs="Calibri"/>
          <w:bCs/>
        </w:rPr>
        <w:t>aw no. 100/2017 on normative acts;</w:t>
      </w:r>
    </w:p>
    <w:p w14:paraId="5EDA6229" w14:textId="7F522641" w:rsidR="00D93805" w:rsidRPr="00473FC2" w:rsidRDefault="00D93805">
      <w:pPr>
        <w:pStyle w:val="Paragraphedeliste"/>
        <w:numPr>
          <w:ilvl w:val="0"/>
          <w:numId w:val="11"/>
        </w:numPr>
        <w:jc w:val="both"/>
        <w:rPr>
          <w:rFonts w:ascii="Calibri" w:hAnsi="Calibri" w:cs="Calibri"/>
          <w:bCs/>
        </w:rPr>
      </w:pPr>
      <w:r w:rsidRPr="00473FC2">
        <w:rPr>
          <w:rFonts w:ascii="Calibri" w:hAnsi="Calibri" w:cs="Calibri"/>
          <w:bCs/>
        </w:rPr>
        <w:t xml:space="preserve">Assist the MoF in the process of promotion </w:t>
      </w:r>
      <w:r w:rsidR="003819A9" w:rsidRPr="00473FC2">
        <w:rPr>
          <w:rFonts w:ascii="Calibri" w:hAnsi="Calibri" w:cs="Calibri"/>
          <w:bCs/>
        </w:rPr>
        <w:t xml:space="preserve">of </w:t>
      </w:r>
      <w:r w:rsidRPr="00473FC2">
        <w:rPr>
          <w:rFonts w:ascii="Calibri" w:hAnsi="Calibri" w:cs="Calibri"/>
          <w:bCs/>
        </w:rPr>
        <w:t>the amendments within the public consultation;</w:t>
      </w:r>
    </w:p>
    <w:p w14:paraId="7AF49D13" w14:textId="77777777" w:rsidR="00D93805" w:rsidRPr="00473FC2" w:rsidRDefault="00D93805">
      <w:pPr>
        <w:pStyle w:val="Paragraphedeliste"/>
        <w:numPr>
          <w:ilvl w:val="0"/>
          <w:numId w:val="11"/>
        </w:numPr>
        <w:spacing w:after="200" w:line="276" w:lineRule="auto"/>
        <w:jc w:val="both"/>
        <w:rPr>
          <w:rFonts w:ascii="Calibri" w:hAnsi="Calibri" w:cs="Calibri"/>
        </w:rPr>
      </w:pPr>
      <w:r w:rsidRPr="00473FC2">
        <w:rPr>
          <w:rFonts w:ascii="Calibri" w:hAnsi="Calibri" w:cs="Calibri"/>
        </w:rPr>
        <w:t>Review the final summary of objections to drafted documentation and formulate proposals for appropriate amendments thereto;</w:t>
      </w:r>
    </w:p>
    <w:p w14:paraId="2C1692D3" w14:textId="609D6885" w:rsidR="00275E42" w:rsidRPr="00473FC2" w:rsidRDefault="00D13404">
      <w:pPr>
        <w:pStyle w:val="Paragraphedeliste"/>
        <w:numPr>
          <w:ilvl w:val="0"/>
          <w:numId w:val="11"/>
        </w:numPr>
        <w:spacing w:after="200" w:line="276" w:lineRule="auto"/>
        <w:jc w:val="both"/>
        <w:rPr>
          <w:rFonts w:ascii="Calibri" w:hAnsi="Calibri" w:cs="Calibri"/>
        </w:rPr>
      </w:pPr>
      <w:r w:rsidRPr="00473FC2">
        <w:rPr>
          <w:rFonts w:ascii="Calibri" w:hAnsi="Calibri" w:cs="Calibri"/>
        </w:rPr>
        <w:t>Conduct a final review and support the preparation of the final document package intended for the MoF to guide the finalization and approval of the amendments thereto</w:t>
      </w:r>
      <w:r w:rsidR="00D93805" w:rsidRPr="00473FC2">
        <w:rPr>
          <w:rFonts w:ascii="Calibri" w:hAnsi="Calibri" w:cs="Calibri"/>
        </w:rPr>
        <w:t>.</w:t>
      </w:r>
    </w:p>
    <w:p w14:paraId="52DB155D" w14:textId="184E140C" w:rsidR="00EC3A36" w:rsidRPr="00473FC2" w:rsidRDefault="003B7D2F" w:rsidP="00E71C33">
      <w:pPr>
        <w:jc w:val="both"/>
        <w:rPr>
          <w:rFonts w:ascii="Calibri" w:hAnsi="Calibri" w:cs="Calibri"/>
          <w:i/>
          <w:iCs/>
        </w:rPr>
      </w:pPr>
      <w:r w:rsidRPr="00473FC2">
        <w:rPr>
          <w:rFonts w:ascii="Calibri" w:hAnsi="Calibri" w:cs="Calibri"/>
          <w:i/>
          <w:iCs/>
        </w:rPr>
        <w:t>In performing the tasks under Assignment No. 1, the consultant must ensure that all fiscal-budgetary and classification adjustments are consistent with Moldovan budget processes and MoF internal workflows. Furthermore, amendments to accounting procedures should be designed to harmonize with NCSE financial reporting rules and ensure compatibility with future EERF accounting modules.</w:t>
      </w:r>
    </w:p>
    <w:p w14:paraId="200A5375" w14:textId="06922EA6" w:rsidR="00D93805" w:rsidRPr="00473FC2" w:rsidRDefault="00247775" w:rsidP="00E71C33">
      <w:pPr>
        <w:jc w:val="both"/>
        <w:rPr>
          <w:rFonts w:ascii="Calibri" w:hAnsi="Calibri" w:cs="Calibri"/>
          <w:b/>
          <w:bCs/>
        </w:rPr>
      </w:pPr>
      <w:r w:rsidRPr="00473FC2">
        <w:rPr>
          <w:rFonts w:ascii="Calibri" w:hAnsi="Calibri" w:cs="Calibri"/>
          <w:b/>
          <w:bCs/>
        </w:rPr>
        <w:t xml:space="preserve">The estimated workload for the consultant to complete the Assignment no. 1 is </w:t>
      </w:r>
      <w:r w:rsidR="00C33E66" w:rsidRPr="00473FC2">
        <w:rPr>
          <w:rFonts w:ascii="Calibri" w:hAnsi="Calibri" w:cs="Calibri"/>
          <w:b/>
          <w:bCs/>
        </w:rPr>
        <w:t>40</w:t>
      </w:r>
      <w:r w:rsidRPr="00473FC2">
        <w:rPr>
          <w:rFonts w:ascii="Calibri" w:hAnsi="Calibri" w:cs="Calibri"/>
          <w:b/>
          <w:bCs/>
        </w:rPr>
        <w:t xml:space="preserve"> man-days.</w:t>
      </w:r>
    </w:p>
    <w:p w14:paraId="4CB60A32" w14:textId="77777777" w:rsidR="00CE27E3" w:rsidRPr="00473FC2" w:rsidRDefault="00CE27E3" w:rsidP="00E71C33">
      <w:pPr>
        <w:jc w:val="both"/>
        <w:rPr>
          <w:rFonts w:ascii="Calibri" w:hAnsi="Calibri" w:cs="Calibri"/>
          <w:b/>
          <w:bCs/>
        </w:rPr>
      </w:pPr>
    </w:p>
    <w:p w14:paraId="16B0E144" w14:textId="77777777" w:rsidR="00D2107E" w:rsidRPr="00473FC2" w:rsidRDefault="00D93805" w:rsidP="00E71C33">
      <w:pPr>
        <w:jc w:val="both"/>
      </w:pPr>
      <w:r w:rsidRPr="00473FC2">
        <w:rPr>
          <w:rFonts w:ascii="Calibri" w:hAnsi="Calibri" w:cs="Calibri"/>
          <w:b/>
          <w:bCs/>
        </w:rPr>
        <w:t>Assignment no. 2:</w:t>
      </w:r>
      <w:r w:rsidR="00D2107E" w:rsidRPr="00473FC2">
        <w:rPr>
          <w:rFonts w:ascii="Calibri" w:hAnsi="Calibri" w:cs="Calibri"/>
          <w:b/>
          <w:bCs/>
        </w:rPr>
        <w:t xml:space="preserve"> </w:t>
      </w:r>
      <w:r w:rsidR="00D2107E" w:rsidRPr="00473FC2">
        <w:rPr>
          <w:b/>
        </w:rPr>
        <w:t>Development of the Government Decision and Operational Documentation for the Public Sector EERF Financing Program</w:t>
      </w:r>
    </w:p>
    <w:p w14:paraId="19313C94" w14:textId="4EA2BFD2" w:rsidR="00E71C33" w:rsidRPr="00473FC2" w:rsidRDefault="007F6D3C" w:rsidP="00E71C33">
      <w:pPr>
        <w:jc w:val="both"/>
        <w:rPr>
          <w:rFonts w:ascii="Calibri" w:eastAsia="Times New Roman" w:hAnsi="Calibri" w:cs="Calibri"/>
        </w:rPr>
      </w:pPr>
      <w:r w:rsidRPr="00473FC2">
        <w:rPr>
          <w:rFonts w:ascii="Calibri" w:hAnsi="Calibri" w:cs="Calibri"/>
        </w:rPr>
        <w:t>To develop the draft Government Decision and the necessary supporting documentation for the operationalization of the Public Sector EERF, the Consultant shall perform the following tasks:</w:t>
      </w:r>
    </w:p>
    <w:p w14:paraId="7E7CB8CC" w14:textId="396FCD91" w:rsidR="0076020D" w:rsidRPr="00473FC2" w:rsidRDefault="0076020D" w:rsidP="00584C6E">
      <w:pPr>
        <w:pStyle w:val="Paragraphedeliste"/>
        <w:numPr>
          <w:ilvl w:val="1"/>
          <w:numId w:val="6"/>
        </w:numPr>
        <w:rPr>
          <w:rFonts w:ascii="Calibri" w:hAnsi="Calibri" w:cs="Calibri"/>
        </w:rPr>
      </w:pPr>
      <w:r w:rsidRPr="00473FC2">
        <w:rPr>
          <w:rFonts w:ascii="Calibri" w:hAnsi="Calibri" w:cs="Calibri"/>
        </w:rPr>
        <w:t xml:space="preserve">Develop the </w:t>
      </w:r>
      <w:r w:rsidR="00584C6E" w:rsidRPr="00473FC2">
        <w:rPr>
          <w:rFonts w:ascii="Calibri" w:hAnsi="Calibri" w:cs="Calibri"/>
        </w:rPr>
        <w:t>Project Operations Manual for implementation of the Moldova Energy Efficiency Revolving Mechanism (MEERM) project, modeled after the requirements towards World Bank financed projects</w:t>
      </w:r>
      <w:r w:rsidRPr="00473FC2">
        <w:rPr>
          <w:rFonts w:ascii="Calibri" w:hAnsi="Calibri" w:cs="Calibri"/>
        </w:rPr>
        <w:t>:</w:t>
      </w:r>
    </w:p>
    <w:p w14:paraId="01E396D0" w14:textId="71E456D1" w:rsidR="00A7585E" w:rsidRPr="00473FC2" w:rsidRDefault="00A7585E" w:rsidP="00584C6E">
      <w:pPr>
        <w:pStyle w:val="Paragraphedeliste"/>
        <w:numPr>
          <w:ilvl w:val="0"/>
          <w:numId w:val="12"/>
        </w:numPr>
        <w:ind w:left="1440"/>
        <w:rPr>
          <w:rFonts w:ascii="Calibri" w:hAnsi="Calibri" w:cs="Calibri"/>
        </w:rPr>
      </w:pPr>
      <w:r w:rsidRPr="00473FC2">
        <w:rPr>
          <w:rFonts w:ascii="Calibri" w:hAnsi="Calibri" w:cs="Calibri"/>
        </w:rPr>
        <w:t xml:space="preserve">Develop draft </w:t>
      </w:r>
      <w:r w:rsidR="00584C6E" w:rsidRPr="00473FC2">
        <w:rPr>
          <w:rFonts w:ascii="Calibri" w:hAnsi="Calibri" w:cs="Calibri"/>
        </w:rPr>
        <w:t xml:space="preserve">Project Operations </w:t>
      </w:r>
      <w:r w:rsidRPr="00473FC2">
        <w:rPr>
          <w:rFonts w:ascii="Calibri" w:hAnsi="Calibri" w:cs="Calibri"/>
        </w:rPr>
        <w:t>Manual;</w:t>
      </w:r>
    </w:p>
    <w:p w14:paraId="437503BF" w14:textId="697AD807" w:rsidR="0076020D" w:rsidRPr="00473FC2" w:rsidRDefault="0076020D" w:rsidP="00584C6E">
      <w:pPr>
        <w:pStyle w:val="Paragraphedeliste"/>
        <w:numPr>
          <w:ilvl w:val="0"/>
          <w:numId w:val="12"/>
        </w:numPr>
        <w:ind w:left="1440"/>
        <w:rPr>
          <w:rFonts w:ascii="Calibri" w:hAnsi="Calibri" w:cs="Calibri"/>
        </w:rPr>
      </w:pPr>
      <w:r w:rsidRPr="00473FC2">
        <w:rPr>
          <w:rFonts w:ascii="Calibri" w:hAnsi="Calibri" w:cs="Calibri"/>
        </w:rPr>
        <w:t>Participate in public consultations with stakeholders (Ministry of Energy, Ministry of Finance, NCSE) and update the respective draft as necessary.</w:t>
      </w:r>
    </w:p>
    <w:p w14:paraId="0253DBFA" w14:textId="63ACFD42" w:rsidR="00F365F1" w:rsidRPr="00473FC2" w:rsidRDefault="00F365F1">
      <w:pPr>
        <w:pStyle w:val="Paragraphedeliste"/>
        <w:numPr>
          <w:ilvl w:val="1"/>
          <w:numId w:val="6"/>
        </w:numPr>
        <w:rPr>
          <w:rFonts w:ascii="Calibri" w:hAnsi="Calibri" w:cs="Calibri"/>
        </w:rPr>
      </w:pPr>
      <w:r w:rsidRPr="00473FC2">
        <w:rPr>
          <w:rFonts w:ascii="Calibri" w:hAnsi="Calibri" w:cs="Calibri"/>
        </w:rPr>
        <w:t>Draft a new Government Decision on the Public Sector EERF financing program</w:t>
      </w:r>
      <w:r w:rsidR="00D93805" w:rsidRPr="00473FC2">
        <w:rPr>
          <w:rFonts w:ascii="Calibri" w:hAnsi="Calibri" w:cs="Calibri"/>
        </w:rPr>
        <w:t xml:space="preserve">, that will consist of the following </w:t>
      </w:r>
      <w:r w:rsidR="00A83BFE" w:rsidRPr="00473FC2">
        <w:rPr>
          <w:rFonts w:ascii="Calibri" w:eastAsia="Times New Roman" w:hAnsi="Calibri" w:cs="Calibri"/>
        </w:rPr>
        <w:t>subtasks</w:t>
      </w:r>
      <w:r w:rsidR="00D93805" w:rsidRPr="00473FC2">
        <w:rPr>
          <w:rFonts w:ascii="Calibri" w:hAnsi="Calibri" w:cs="Calibri"/>
        </w:rPr>
        <w:t>:</w:t>
      </w:r>
    </w:p>
    <w:p w14:paraId="3A3A85FB" w14:textId="2BE96D5D" w:rsidR="00D93805" w:rsidRPr="00473FC2" w:rsidRDefault="000906AB" w:rsidP="00A408BA">
      <w:pPr>
        <w:pStyle w:val="Paragraphedeliste"/>
        <w:numPr>
          <w:ilvl w:val="0"/>
          <w:numId w:val="12"/>
        </w:numPr>
        <w:ind w:left="1440"/>
        <w:rPr>
          <w:rFonts w:ascii="Calibri" w:hAnsi="Calibri" w:cs="Calibri"/>
        </w:rPr>
      </w:pPr>
      <w:r w:rsidRPr="00473FC2">
        <w:rPr>
          <w:rFonts w:ascii="Calibri" w:hAnsi="Calibri" w:cs="Calibri"/>
        </w:rPr>
        <w:t>Develop a draft Government Decision that defines, at a minimum, the selection criteria for eligible beneficiaries, eligible and non-eligible costs, and the evaluation, monitoring, and post-implementation processes. The draft should be modeled after existing financing programs, such as the Residential Energy Efficiency Fund, which can be found at the following link:</w:t>
      </w:r>
      <w:r w:rsidR="006519FC" w:rsidRPr="00473FC2">
        <w:rPr>
          <w:rFonts w:ascii="Calibri" w:hAnsi="Calibri" w:cs="Calibri"/>
        </w:rPr>
        <w:t xml:space="preserve"> </w:t>
      </w:r>
      <w:hyperlink r:id="rId8" w:history="1">
        <w:r w:rsidR="006519FC" w:rsidRPr="00473FC2">
          <w:rPr>
            <w:rStyle w:val="Lienhypertexte"/>
            <w:rFonts w:ascii="Calibri" w:hAnsi="Calibri" w:cs="Calibri"/>
          </w:rPr>
          <w:t>https://www.legis.md/cautare/getResults?doc_id=151365&amp;lang=ro</w:t>
        </w:r>
      </w:hyperlink>
      <w:r w:rsidRPr="00473FC2">
        <w:t>.</w:t>
      </w:r>
      <w:r w:rsidRPr="00473FC2">
        <w:br/>
        <w:t>The draft must be fully aligned with the duties and responsibilities of the NCSE, as outlined in Government Decision no. 1060/2023 regarding its organization and functioning</w:t>
      </w:r>
      <w:r w:rsidR="006519FC" w:rsidRPr="00473FC2">
        <w:rPr>
          <w:rFonts w:ascii="Calibri" w:hAnsi="Calibri" w:cs="Calibri"/>
        </w:rPr>
        <w:t>;</w:t>
      </w:r>
    </w:p>
    <w:p w14:paraId="5CCB7607" w14:textId="53019DF7" w:rsidR="009F0621" w:rsidRPr="00473FC2" w:rsidRDefault="00A408BA" w:rsidP="00A408BA">
      <w:pPr>
        <w:pStyle w:val="Paragraphedeliste"/>
        <w:numPr>
          <w:ilvl w:val="0"/>
          <w:numId w:val="12"/>
        </w:numPr>
        <w:ind w:left="1440"/>
        <w:rPr>
          <w:rFonts w:ascii="Calibri" w:hAnsi="Calibri" w:cs="Calibri"/>
        </w:rPr>
      </w:pPr>
      <w:r w:rsidRPr="00473FC2">
        <w:rPr>
          <w:rFonts w:ascii="Calibri" w:hAnsi="Calibri" w:cs="Calibri"/>
        </w:rPr>
        <w:t>Draft the Informative Note for the aforementioned Government Decision, in accordance with the requirements of Law no. 100/2017 on Normative Acts</w:t>
      </w:r>
      <w:r w:rsidR="009F0621" w:rsidRPr="00473FC2">
        <w:rPr>
          <w:rFonts w:ascii="Calibri" w:hAnsi="Calibri" w:cs="Calibri"/>
          <w:bCs/>
        </w:rPr>
        <w:t>;</w:t>
      </w:r>
    </w:p>
    <w:p w14:paraId="7232D369" w14:textId="0EEA7375" w:rsidR="00D93805" w:rsidRPr="00473FC2" w:rsidRDefault="00B26E95" w:rsidP="00B26E95">
      <w:pPr>
        <w:pStyle w:val="Paragraphedeliste"/>
        <w:numPr>
          <w:ilvl w:val="0"/>
          <w:numId w:val="12"/>
        </w:numPr>
        <w:ind w:left="1440"/>
        <w:rPr>
          <w:rFonts w:ascii="Calibri" w:hAnsi="Calibri" w:cs="Calibri"/>
        </w:rPr>
      </w:pPr>
      <w:r w:rsidRPr="00473FC2">
        <w:rPr>
          <w:rFonts w:ascii="Calibri" w:hAnsi="Calibri" w:cs="Calibri"/>
        </w:rPr>
        <w:t>Participate in public consultations with stakeholders and update the respective drafts as necessary</w:t>
      </w:r>
      <w:r w:rsidR="00D93805" w:rsidRPr="00473FC2">
        <w:rPr>
          <w:rFonts w:ascii="Calibri" w:hAnsi="Calibri" w:cs="Calibri"/>
        </w:rPr>
        <w:t>;</w:t>
      </w:r>
    </w:p>
    <w:p w14:paraId="22E54C32" w14:textId="305F86E7" w:rsidR="00D93805" w:rsidRPr="00473FC2" w:rsidRDefault="00AF7661" w:rsidP="00AF7661">
      <w:pPr>
        <w:pStyle w:val="Paragraphedeliste"/>
        <w:numPr>
          <w:ilvl w:val="0"/>
          <w:numId w:val="12"/>
        </w:numPr>
        <w:ind w:left="1440"/>
        <w:rPr>
          <w:rFonts w:ascii="Calibri" w:hAnsi="Calibri" w:cs="Calibri"/>
        </w:rPr>
      </w:pPr>
      <w:r w:rsidRPr="00473FC2">
        <w:rPr>
          <w:rFonts w:ascii="Calibri" w:hAnsi="Calibri" w:cs="Calibri"/>
        </w:rPr>
        <w:t>Consolidate the feedback and proposals concerning the draft legal act into a formal summary table</w:t>
      </w:r>
      <w:r w:rsidR="00D93805" w:rsidRPr="00473FC2">
        <w:rPr>
          <w:rFonts w:ascii="Calibri" w:hAnsi="Calibri" w:cs="Calibri"/>
        </w:rPr>
        <w:t>;</w:t>
      </w:r>
    </w:p>
    <w:p w14:paraId="00D3F902" w14:textId="103EBAB8" w:rsidR="009F0621" w:rsidRPr="00473FC2" w:rsidRDefault="00DB79B2" w:rsidP="00DB79B2">
      <w:pPr>
        <w:pStyle w:val="Paragraphedeliste"/>
        <w:numPr>
          <w:ilvl w:val="0"/>
          <w:numId w:val="12"/>
        </w:numPr>
        <w:ind w:left="1440"/>
        <w:rPr>
          <w:rFonts w:ascii="Calibri" w:hAnsi="Calibri" w:cs="Calibri"/>
        </w:rPr>
      </w:pPr>
      <w:r w:rsidRPr="00473FC2">
        <w:rPr>
          <w:rFonts w:ascii="Calibri" w:hAnsi="Calibri" w:cs="Calibri"/>
        </w:rPr>
        <w:t>Complete and prepare all materials for final submission to the Ministry of Energy, while supporting the Government's approval of the draft</w:t>
      </w:r>
      <w:r w:rsidR="00D93805" w:rsidRPr="00473FC2">
        <w:rPr>
          <w:rFonts w:ascii="Calibri" w:hAnsi="Calibri" w:cs="Calibri"/>
        </w:rPr>
        <w:t>.</w:t>
      </w:r>
    </w:p>
    <w:p w14:paraId="50CD251E" w14:textId="4D4F27A7" w:rsidR="00461F54" w:rsidRPr="00473FC2" w:rsidRDefault="00F365F1" w:rsidP="008123C9">
      <w:pPr>
        <w:pStyle w:val="Paragraphedeliste"/>
        <w:numPr>
          <w:ilvl w:val="1"/>
          <w:numId w:val="6"/>
        </w:numPr>
        <w:rPr>
          <w:rFonts w:ascii="Calibri" w:hAnsi="Calibri" w:cs="Calibri"/>
        </w:rPr>
      </w:pPr>
      <w:r w:rsidRPr="00473FC2">
        <w:rPr>
          <w:rFonts w:ascii="Calibri" w:hAnsi="Calibri" w:cs="Calibri"/>
        </w:rPr>
        <w:t xml:space="preserve">Draft </w:t>
      </w:r>
      <w:r w:rsidR="00A22EBE" w:rsidRPr="00473FC2">
        <w:rPr>
          <w:rFonts w:ascii="Calibri" w:hAnsi="Calibri" w:cs="Calibri"/>
        </w:rPr>
        <w:t>the financing product for public sector energy efficiency and renewable energy projects under the EERF. This task involves the following subtasks:</w:t>
      </w:r>
    </w:p>
    <w:p w14:paraId="63C6AB82" w14:textId="6484D5FD" w:rsidR="007860BF" w:rsidRPr="00473FC2" w:rsidRDefault="007860BF" w:rsidP="000531A0">
      <w:pPr>
        <w:pStyle w:val="Paragraphedeliste"/>
        <w:numPr>
          <w:ilvl w:val="0"/>
          <w:numId w:val="13"/>
        </w:numPr>
        <w:spacing w:after="0"/>
        <w:ind w:left="1434" w:hanging="357"/>
        <w:contextualSpacing w:val="0"/>
        <w:rPr>
          <w:rFonts w:ascii="Calibri" w:hAnsi="Calibri" w:cs="Calibri"/>
        </w:rPr>
      </w:pPr>
      <w:r w:rsidRPr="00473FC2">
        <w:rPr>
          <w:rFonts w:ascii="Calibri" w:hAnsi="Calibri" w:cs="Calibri"/>
        </w:rPr>
        <w:t xml:space="preserve">Develop </w:t>
      </w:r>
      <w:r w:rsidR="00C97F26" w:rsidRPr="00473FC2">
        <w:rPr>
          <w:rFonts w:ascii="Calibri" w:hAnsi="Calibri" w:cs="Calibri"/>
        </w:rPr>
        <w:t>the draft financing product for the NCSE, modeled after existing frameworks such as the 'Green Home' and 'Energy Efficiency in Multi-story Residential Buildings' programs. Reference documents can be found at the following links:</w:t>
      </w:r>
      <w:r w:rsidR="00C12570" w:rsidRPr="00473FC2">
        <w:rPr>
          <w:rFonts w:ascii="Calibri" w:hAnsi="Calibri" w:cs="Calibri"/>
        </w:rPr>
        <w:t xml:space="preserve"> (</w:t>
      </w:r>
      <w:hyperlink r:id="rId9" w:history="1">
        <w:r w:rsidR="00C12570" w:rsidRPr="00473FC2">
          <w:rPr>
            <w:rStyle w:val="Lienhypertexte"/>
            <w:rFonts w:ascii="Calibri" w:hAnsi="Calibri" w:cs="Calibri"/>
          </w:rPr>
          <w:t>https://cned.gov.md/sites/default/files/document/attachments/produsul_de_finantare_casa_verde_1.pdf</w:t>
        </w:r>
      </w:hyperlink>
      <w:r w:rsidR="00C12570" w:rsidRPr="00473FC2">
        <w:rPr>
          <w:rFonts w:ascii="Calibri" w:hAnsi="Calibri" w:cs="Calibri"/>
        </w:rPr>
        <w:t xml:space="preserve">, </w:t>
      </w:r>
      <w:hyperlink r:id="rId10" w:history="1">
        <w:r w:rsidR="00C12570" w:rsidRPr="00473FC2">
          <w:rPr>
            <w:rStyle w:val="Lienhypertexte"/>
            <w:rFonts w:ascii="Calibri" w:hAnsi="Calibri" w:cs="Calibri"/>
          </w:rPr>
          <w:t>https://cned.gov.md/sites/default/files/document/attachments/produs_asociatii_locatari_ro_final.pdf</w:t>
        </w:r>
      </w:hyperlink>
      <w:r w:rsidR="00C12570" w:rsidRPr="00473FC2">
        <w:rPr>
          <w:rFonts w:ascii="Calibri" w:hAnsi="Calibri" w:cs="Calibri"/>
        </w:rPr>
        <w:t xml:space="preserve">) </w:t>
      </w:r>
    </w:p>
    <w:p w14:paraId="6A18ED26" w14:textId="3C9C65C3" w:rsidR="00431161" w:rsidRPr="00473FC2" w:rsidRDefault="00C97F26" w:rsidP="00C97F26">
      <w:pPr>
        <w:pStyle w:val="Paragraphedeliste"/>
        <w:numPr>
          <w:ilvl w:val="0"/>
          <w:numId w:val="13"/>
        </w:numPr>
        <w:jc w:val="both"/>
        <w:rPr>
          <w:rFonts w:ascii="Calibri" w:hAnsi="Calibri" w:cs="Calibri"/>
        </w:rPr>
      </w:pPr>
      <w:r w:rsidRPr="00473FC2">
        <w:rPr>
          <w:rFonts w:ascii="Calibri" w:hAnsi="Calibri" w:cs="Calibri"/>
        </w:rPr>
        <w:t>Participate in public consultations with stakeholders and update the respective draft as necessary</w:t>
      </w:r>
      <w:r w:rsidR="00431161" w:rsidRPr="00473FC2">
        <w:rPr>
          <w:rFonts w:ascii="Calibri" w:hAnsi="Calibri" w:cs="Calibri"/>
        </w:rPr>
        <w:t>;</w:t>
      </w:r>
    </w:p>
    <w:p w14:paraId="176EDA05" w14:textId="1A50CF17" w:rsidR="00431161" w:rsidRPr="00473FC2" w:rsidRDefault="00427E39" w:rsidP="00427E39">
      <w:pPr>
        <w:pStyle w:val="Paragraphedeliste"/>
        <w:numPr>
          <w:ilvl w:val="0"/>
          <w:numId w:val="13"/>
        </w:numPr>
        <w:jc w:val="both"/>
        <w:rPr>
          <w:rFonts w:ascii="Calibri" w:hAnsi="Calibri" w:cs="Calibri"/>
        </w:rPr>
      </w:pPr>
      <w:r w:rsidRPr="00473FC2">
        <w:rPr>
          <w:rFonts w:ascii="Calibri" w:hAnsi="Calibri" w:cs="Calibri"/>
        </w:rPr>
        <w:t>Consolidate the feedback and proposals concerning the draft financing product into a formal summary</w:t>
      </w:r>
      <w:r w:rsidR="00431161" w:rsidRPr="00473FC2">
        <w:rPr>
          <w:rFonts w:ascii="Calibri" w:hAnsi="Calibri" w:cs="Calibri"/>
        </w:rPr>
        <w:t>;</w:t>
      </w:r>
    </w:p>
    <w:p w14:paraId="180A52BF" w14:textId="22CB8506" w:rsidR="00F365F1" w:rsidRPr="00473FC2" w:rsidRDefault="00E550D4" w:rsidP="00E550D4">
      <w:pPr>
        <w:pStyle w:val="Paragraphedeliste"/>
        <w:numPr>
          <w:ilvl w:val="0"/>
          <w:numId w:val="13"/>
        </w:numPr>
        <w:jc w:val="both"/>
        <w:rPr>
          <w:rFonts w:ascii="Calibri" w:hAnsi="Calibri" w:cs="Calibri"/>
        </w:rPr>
      </w:pPr>
      <w:r w:rsidRPr="00473FC2">
        <w:rPr>
          <w:rFonts w:ascii="Calibri" w:hAnsi="Calibri" w:cs="Calibri"/>
        </w:rPr>
        <w:t xml:space="preserve">Complete and prepare all materials for final submission to </w:t>
      </w:r>
      <w:r w:rsidR="008051BB" w:rsidRPr="00473FC2">
        <w:rPr>
          <w:rFonts w:ascii="Calibri" w:hAnsi="Calibri" w:cs="Calibri"/>
        </w:rPr>
        <w:t>NCSE</w:t>
      </w:r>
      <w:r w:rsidRPr="00473FC2">
        <w:rPr>
          <w:rFonts w:ascii="Calibri" w:hAnsi="Calibri" w:cs="Calibri"/>
        </w:rPr>
        <w:t xml:space="preserve"> for approval</w:t>
      </w:r>
      <w:r w:rsidR="00431161" w:rsidRPr="00473FC2">
        <w:rPr>
          <w:rFonts w:ascii="Calibri" w:hAnsi="Calibri" w:cs="Calibri"/>
        </w:rPr>
        <w:t>.</w:t>
      </w:r>
    </w:p>
    <w:p w14:paraId="158A6BE9" w14:textId="4BD61703" w:rsidR="00F365F1" w:rsidRPr="00473FC2" w:rsidRDefault="008123C9" w:rsidP="008123C9">
      <w:pPr>
        <w:pStyle w:val="Paragraphedeliste"/>
        <w:numPr>
          <w:ilvl w:val="1"/>
          <w:numId w:val="6"/>
        </w:numPr>
        <w:rPr>
          <w:rFonts w:ascii="Calibri" w:hAnsi="Calibri" w:cs="Calibri"/>
        </w:rPr>
      </w:pPr>
      <w:r w:rsidRPr="00473FC2">
        <w:rPr>
          <w:rFonts w:ascii="Calibri" w:hAnsi="Calibri" w:cs="Calibri"/>
        </w:rPr>
        <w:t>Draft the Operational Manual for the public sector energy efficiency and renewable energy financing product under the EERF. The manual will define the implementation procedures and consist of the following subtasks</w:t>
      </w:r>
      <w:r w:rsidR="009C797D" w:rsidRPr="00473FC2">
        <w:rPr>
          <w:rFonts w:ascii="Calibri" w:hAnsi="Calibri" w:cs="Calibri"/>
        </w:rPr>
        <w:t>:</w:t>
      </w:r>
    </w:p>
    <w:p w14:paraId="46B948E5" w14:textId="0D27CA6C" w:rsidR="009C797D" w:rsidRPr="00473FC2" w:rsidRDefault="009C797D" w:rsidP="00EE3E66">
      <w:pPr>
        <w:pStyle w:val="Paragraphedeliste"/>
        <w:numPr>
          <w:ilvl w:val="0"/>
          <w:numId w:val="13"/>
        </w:numPr>
        <w:spacing w:after="0"/>
        <w:ind w:left="1434" w:hanging="357"/>
        <w:contextualSpacing w:val="0"/>
        <w:rPr>
          <w:rFonts w:ascii="Calibri" w:hAnsi="Calibri" w:cs="Calibri"/>
        </w:rPr>
      </w:pPr>
      <w:r w:rsidRPr="00473FC2">
        <w:rPr>
          <w:rFonts w:ascii="Calibri" w:hAnsi="Calibri" w:cs="Calibri"/>
        </w:rPr>
        <w:t>Develop</w:t>
      </w:r>
      <w:r w:rsidR="00036376" w:rsidRPr="00473FC2">
        <w:rPr>
          <w:rFonts w:ascii="Calibri" w:hAnsi="Calibri" w:cs="Calibri"/>
        </w:rPr>
        <w:t xml:space="preserve"> the draft Operational Manual for the NCSE, modeled after existing manuals approved by the institution, such as those for the 'Green Home' and 'Energy Efficiency in Multi-story Residential Buildings' programs</w:t>
      </w:r>
      <w:r w:rsidR="0063548C" w:rsidRPr="00473FC2">
        <w:rPr>
          <w:rFonts w:ascii="Calibri" w:hAnsi="Calibri" w:cs="Calibri"/>
        </w:rPr>
        <w:t xml:space="preserve"> and considering the provisions of the Project Operations Manual, as a result of the task 2.1 above</w:t>
      </w:r>
      <w:r w:rsidR="00036376" w:rsidRPr="00473FC2">
        <w:rPr>
          <w:rFonts w:ascii="Calibri" w:hAnsi="Calibri" w:cs="Calibri"/>
        </w:rPr>
        <w:t>. Reference documents are available at the following links</w:t>
      </w:r>
      <w:r w:rsidR="00036376" w:rsidRPr="00473FC2">
        <w:t>:</w:t>
      </w:r>
      <w:r w:rsidRPr="00473FC2">
        <w:rPr>
          <w:rFonts w:ascii="Calibri" w:hAnsi="Calibri" w:cs="Calibri"/>
        </w:rPr>
        <w:t xml:space="preserve"> (</w:t>
      </w:r>
      <w:hyperlink r:id="rId11" w:history="1">
        <w:r w:rsidR="0092184D" w:rsidRPr="00473FC2">
          <w:rPr>
            <w:rStyle w:val="Lienhypertexte"/>
            <w:rFonts w:ascii="Calibri" w:hAnsi="Calibri" w:cs="Calibri"/>
          </w:rPr>
          <w:t>https://cned.gov.md/sites/default/files/document/attachments/manual_operational_produs_casa_verde_final_cu_modificari.pdf</w:t>
        </w:r>
      </w:hyperlink>
      <w:r w:rsidR="0092184D" w:rsidRPr="00473FC2">
        <w:rPr>
          <w:rFonts w:ascii="Calibri" w:hAnsi="Calibri" w:cs="Calibri"/>
        </w:rPr>
        <w:t>,</w:t>
      </w:r>
      <w:r w:rsidRPr="00473FC2">
        <w:rPr>
          <w:rFonts w:ascii="Calibri" w:hAnsi="Calibri" w:cs="Calibri"/>
        </w:rPr>
        <w:t xml:space="preserve"> </w:t>
      </w:r>
      <w:hyperlink r:id="rId12" w:history="1">
        <w:r w:rsidR="0092184D" w:rsidRPr="00473FC2">
          <w:rPr>
            <w:rStyle w:val="Lienhypertexte"/>
            <w:rFonts w:ascii="Calibri" w:hAnsi="Calibri" w:cs="Calibri"/>
          </w:rPr>
          <w:t>https://cned.gov.md/sites/default/files/document/attachments/manual_operational_produsului_de_finantare_eficienta_energetica_a_blocurilor_locative.pdf</w:t>
        </w:r>
      </w:hyperlink>
      <w:r w:rsidR="0092184D" w:rsidRPr="00473FC2">
        <w:rPr>
          <w:rFonts w:ascii="Calibri" w:hAnsi="Calibri" w:cs="Calibri"/>
        </w:rPr>
        <w:t>)</w:t>
      </w:r>
      <w:r w:rsidR="00320ADD" w:rsidRPr="00473FC2">
        <w:rPr>
          <w:rFonts w:ascii="Calibri" w:hAnsi="Calibri" w:cs="Calibri"/>
        </w:rPr>
        <w:t>.</w:t>
      </w:r>
      <w:r w:rsidR="00320ADD" w:rsidRPr="00473FC2">
        <w:rPr>
          <w:rFonts w:ascii="Calibri" w:hAnsi="Calibri" w:cs="Calibri"/>
        </w:rPr>
        <w:br/>
      </w:r>
      <w:r w:rsidR="00CE27E3" w:rsidRPr="00473FC2">
        <w:rPr>
          <w:rFonts w:ascii="Calibri" w:hAnsi="Calibri" w:cs="Calibri"/>
        </w:rPr>
        <w:t xml:space="preserve">The </w:t>
      </w:r>
      <w:r w:rsidR="00320ADD" w:rsidRPr="00473FC2">
        <w:rPr>
          <w:rFonts w:ascii="Calibri" w:hAnsi="Calibri" w:cs="Calibri"/>
        </w:rPr>
        <w:t>Operational Manual shall be developed in close coordination with NCSE representatives to ensure seamless integration with the institution's digitalized processes and operational workflows.</w:t>
      </w:r>
    </w:p>
    <w:p w14:paraId="6AF5100B" w14:textId="77777777" w:rsidR="00C66350" w:rsidRPr="00473FC2" w:rsidRDefault="00C66350" w:rsidP="00C66350">
      <w:pPr>
        <w:pStyle w:val="Paragraphedeliste"/>
        <w:numPr>
          <w:ilvl w:val="0"/>
          <w:numId w:val="13"/>
        </w:numPr>
        <w:jc w:val="both"/>
        <w:rPr>
          <w:rFonts w:ascii="Calibri" w:hAnsi="Calibri" w:cs="Calibri"/>
        </w:rPr>
      </w:pPr>
      <w:r w:rsidRPr="00473FC2">
        <w:rPr>
          <w:rFonts w:ascii="Calibri" w:hAnsi="Calibri" w:cs="Calibri"/>
        </w:rPr>
        <w:t>Participate in public consultations with stakeholders and update the respective draft as necessary;</w:t>
      </w:r>
    </w:p>
    <w:p w14:paraId="567561D1" w14:textId="77777777" w:rsidR="00C66350" w:rsidRPr="00473FC2" w:rsidRDefault="00C66350" w:rsidP="00C66350">
      <w:pPr>
        <w:pStyle w:val="Paragraphedeliste"/>
        <w:numPr>
          <w:ilvl w:val="0"/>
          <w:numId w:val="13"/>
        </w:numPr>
        <w:jc w:val="both"/>
        <w:rPr>
          <w:rFonts w:ascii="Calibri" w:hAnsi="Calibri" w:cs="Calibri"/>
        </w:rPr>
      </w:pPr>
      <w:r w:rsidRPr="00473FC2">
        <w:rPr>
          <w:rFonts w:ascii="Calibri" w:hAnsi="Calibri" w:cs="Calibri"/>
        </w:rPr>
        <w:t>Consolidate the feedback and proposals concerning the draft financing product into a formal summary;</w:t>
      </w:r>
    </w:p>
    <w:p w14:paraId="70367773" w14:textId="77777777" w:rsidR="00C66350" w:rsidRPr="00473FC2" w:rsidRDefault="00C66350" w:rsidP="00C66350">
      <w:pPr>
        <w:pStyle w:val="Paragraphedeliste"/>
        <w:numPr>
          <w:ilvl w:val="0"/>
          <w:numId w:val="13"/>
        </w:numPr>
        <w:jc w:val="both"/>
        <w:rPr>
          <w:rFonts w:ascii="Calibri" w:hAnsi="Calibri" w:cs="Calibri"/>
        </w:rPr>
      </w:pPr>
      <w:r w:rsidRPr="00473FC2">
        <w:rPr>
          <w:rFonts w:ascii="Calibri" w:hAnsi="Calibri" w:cs="Calibri"/>
        </w:rPr>
        <w:t>Complete and prepare all materials for final submission to NCSE for approval.</w:t>
      </w:r>
    </w:p>
    <w:p w14:paraId="0F888282" w14:textId="7C51AADA" w:rsidR="00F365F1" w:rsidRPr="00473FC2" w:rsidRDefault="00F365F1" w:rsidP="008123C9">
      <w:pPr>
        <w:pStyle w:val="Paragraphedeliste"/>
        <w:numPr>
          <w:ilvl w:val="1"/>
          <w:numId w:val="6"/>
        </w:numPr>
        <w:rPr>
          <w:rFonts w:ascii="Calibri" w:hAnsi="Calibri" w:cs="Calibri"/>
        </w:rPr>
      </w:pPr>
      <w:r w:rsidRPr="00473FC2">
        <w:rPr>
          <w:rFonts w:ascii="Calibri" w:hAnsi="Calibri" w:cs="Calibri"/>
        </w:rPr>
        <w:t>Draft the EPC/ESA template</w:t>
      </w:r>
      <w:r w:rsidR="009C797D" w:rsidRPr="00473FC2">
        <w:rPr>
          <w:rFonts w:ascii="Calibri" w:hAnsi="Calibri" w:cs="Calibri"/>
        </w:rPr>
        <w:t xml:space="preserve">, </w:t>
      </w:r>
      <w:r w:rsidR="00251C6B" w:rsidRPr="00473FC2">
        <w:t xml:space="preserve">comprising </w:t>
      </w:r>
      <w:r w:rsidR="009C797D" w:rsidRPr="00473FC2">
        <w:rPr>
          <w:rFonts w:ascii="Calibri" w:hAnsi="Calibri" w:cs="Calibri"/>
        </w:rPr>
        <w:t xml:space="preserve">the following </w:t>
      </w:r>
      <w:r w:rsidR="00583689" w:rsidRPr="00473FC2">
        <w:rPr>
          <w:rFonts w:ascii="Calibri" w:hAnsi="Calibri" w:cs="Calibri"/>
        </w:rPr>
        <w:t>sub</w:t>
      </w:r>
      <w:r w:rsidR="009C797D" w:rsidRPr="00473FC2">
        <w:rPr>
          <w:rFonts w:ascii="Calibri" w:eastAsia="Times New Roman" w:hAnsi="Calibri" w:cs="Calibri"/>
        </w:rPr>
        <w:t>tasks</w:t>
      </w:r>
      <w:r w:rsidR="009C797D" w:rsidRPr="00473FC2">
        <w:rPr>
          <w:rFonts w:ascii="Calibri" w:hAnsi="Calibri" w:cs="Calibri"/>
        </w:rPr>
        <w:t>:</w:t>
      </w:r>
    </w:p>
    <w:p w14:paraId="2B267912" w14:textId="2EBE0D73" w:rsidR="001223C2" w:rsidRPr="00473FC2" w:rsidRDefault="00430D58" w:rsidP="00430D58">
      <w:pPr>
        <w:pStyle w:val="Paragraphedeliste"/>
        <w:numPr>
          <w:ilvl w:val="0"/>
          <w:numId w:val="14"/>
        </w:numPr>
        <w:ind w:left="1440"/>
        <w:jc w:val="both"/>
        <w:rPr>
          <w:rFonts w:ascii="Calibri" w:hAnsi="Calibri" w:cs="Calibri"/>
        </w:rPr>
      </w:pPr>
      <w:r w:rsidRPr="00473FC2">
        <w:rPr>
          <w:rFonts w:ascii="Calibri" w:hAnsi="Calibri" w:cs="Calibri"/>
        </w:rPr>
        <w:t xml:space="preserve">Develop draft templates for EPC and ESA agreements, incorporating the legislative amendments proposed under Assignment No. 1 and building upon existing templates (to be provided </w:t>
      </w:r>
      <w:r w:rsidR="008F1321" w:rsidRPr="00473FC2">
        <w:rPr>
          <w:rFonts w:ascii="Calibri" w:hAnsi="Calibri" w:cs="Calibri"/>
        </w:rPr>
        <w:t>by the TAF project</w:t>
      </w:r>
      <w:r w:rsidRPr="00473FC2">
        <w:rPr>
          <w:rFonts w:ascii="Calibri" w:hAnsi="Calibri" w:cs="Calibri"/>
        </w:rPr>
        <w:t>). The Consultant shall adapt international best practices to the Moldovan legal framework, ensuring that no contractual mechanisms are introduced which exceed or contradict the NCSE’s legal mandate</w:t>
      </w:r>
      <w:r w:rsidR="001223C2" w:rsidRPr="00473FC2">
        <w:rPr>
          <w:rFonts w:ascii="Calibri" w:hAnsi="Calibri" w:cs="Calibri"/>
        </w:rPr>
        <w:t>;</w:t>
      </w:r>
    </w:p>
    <w:p w14:paraId="2B7E05D6" w14:textId="77777777" w:rsidR="00DF622A" w:rsidRPr="00473FC2" w:rsidRDefault="00DF622A" w:rsidP="00DF622A">
      <w:pPr>
        <w:pStyle w:val="Paragraphedeliste"/>
        <w:numPr>
          <w:ilvl w:val="0"/>
          <w:numId w:val="14"/>
        </w:numPr>
        <w:ind w:left="1440"/>
        <w:jc w:val="both"/>
        <w:rPr>
          <w:rFonts w:ascii="Calibri" w:hAnsi="Calibri" w:cs="Calibri"/>
        </w:rPr>
      </w:pPr>
      <w:r w:rsidRPr="00473FC2">
        <w:rPr>
          <w:rFonts w:ascii="Calibri" w:hAnsi="Calibri" w:cs="Calibri"/>
        </w:rPr>
        <w:t>Participate in public consultations with stakeholders and update the respective draft as necessary;</w:t>
      </w:r>
    </w:p>
    <w:p w14:paraId="1CB2B205" w14:textId="77777777" w:rsidR="00DF622A" w:rsidRPr="00473FC2" w:rsidRDefault="00DF622A" w:rsidP="00DF622A">
      <w:pPr>
        <w:pStyle w:val="Paragraphedeliste"/>
        <w:numPr>
          <w:ilvl w:val="0"/>
          <w:numId w:val="14"/>
        </w:numPr>
        <w:ind w:left="1440"/>
        <w:jc w:val="both"/>
        <w:rPr>
          <w:rFonts w:ascii="Calibri" w:hAnsi="Calibri" w:cs="Calibri"/>
        </w:rPr>
      </w:pPr>
      <w:r w:rsidRPr="00473FC2">
        <w:rPr>
          <w:rFonts w:ascii="Calibri" w:hAnsi="Calibri" w:cs="Calibri"/>
        </w:rPr>
        <w:t>Consolidate the feedback and proposals concerning the draft financing product into a formal summary;</w:t>
      </w:r>
    </w:p>
    <w:p w14:paraId="0E64240A" w14:textId="77777777" w:rsidR="00DF622A" w:rsidRPr="00473FC2" w:rsidRDefault="00DF622A" w:rsidP="00DF622A">
      <w:pPr>
        <w:pStyle w:val="Paragraphedeliste"/>
        <w:numPr>
          <w:ilvl w:val="0"/>
          <w:numId w:val="14"/>
        </w:numPr>
        <w:ind w:left="1440"/>
        <w:jc w:val="both"/>
        <w:rPr>
          <w:rFonts w:ascii="Calibri" w:hAnsi="Calibri" w:cs="Calibri"/>
        </w:rPr>
      </w:pPr>
      <w:r w:rsidRPr="00473FC2">
        <w:rPr>
          <w:rFonts w:ascii="Calibri" w:hAnsi="Calibri" w:cs="Calibri"/>
        </w:rPr>
        <w:t>Complete and prepare all materials for final submission to NCSE for approval.</w:t>
      </w:r>
    </w:p>
    <w:p w14:paraId="31221E47" w14:textId="26B0E9A3" w:rsidR="00F365F1" w:rsidRPr="00473FC2" w:rsidRDefault="00033632" w:rsidP="00033632">
      <w:pPr>
        <w:pStyle w:val="Paragraphedeliste"/>
        <w:numPr>
          <w:ilvl w:val="1"/>
          <w:numId w:val="6"/>
        </w:numPr>
        <w:rPr>
          <w:rFonts w:ascii="Calibri" w:hAnsi="Calibri" w:cs="Calibri"/>
        </w:rPr>
      </w:pPr>
      <w:r w:rsidRPr="00473FC2">
        <w:rPr>
          <w:rFonts w:ascii="Calibri" w:hAnsi="Calibri" w:cs="Calibri"/>
        </w:rPr>
        <w:t>Develop a comprehensive guideline for the implementation of EERF projects through the NCSE. This document will provide step-by-step instructions and will consist of the following subtasks</w:t>
      </w:r>
      <w:r w:rsidR="009C797D" w:rsidRPr="00473FC2">
        <w:rPr>
          <w:rFonts w:ascii="Calibri" w:hAnsi="Calibri" w:cs="Calibri"/>
        </w:rPr>
        <w:t>:</w:t>
      </w:r>
    </w:p>
    <w:p w14:paraId="3F8476F1" w14:textId="39C35A41" w:rsidR="00F068A5" w:rsidRPr="00473FC2" w:rsidRDefault="00032FE3" w:rsidP="00032FE3">
      <w:pPr>
        <w:pStyle w:val="Paragraphedeliste"/>
        <w:numPr>
          <w:ilvl w:val="0"/>
          <w:numId w:val="15"/>
        </w:numPr>
        <w:jc w:val="both"/>
        <w:rPr>
          <w:rFonts w:ascii="Calibri" w:hAnsi="Calibri" w:cs="Calibri"/>
        </w:rPr>
      </w:pPr>
      <w:r w:rsidRPr="00473FC2">
        <w:rPr>
          <w:rFonts w:ascii="Calibri" w:hAnsi="Calibri" w:cs="Calibri"/>
        </w:rPr>
        <w:t>Develop a comprehensive draft guideline outlining EERF eligibility criteria, eligible project categories, and the full project lifecycle—from preparation and application to implementation and operation. The guide shall detail financial obligations, providing clear examples of repayment mechanisms based on energy savings, alongside reporting requirements. It must be designed for direct applicability within NCSE workflows, ensuring maximum clarity for Moldovan public authorities.</w:t>
      </w:r>
      <w:r w:rsidR="006106A3" w:rsidRPr="00473FC2">
        <w:rPr>
          <w:rFonts w:ascii="Calibri" w:hAnsi="Calibri" w:cs="Calibri"/>
        </w:rPr>
        <w:t>;</w:t>
      </w:r>
    </w:p>
    <w:p w14:paraId="797E9B95" w14:textId="77777777" w:rsidR="004D7B9B" w:rsidRPr="00473FC2" w:rsidRDefault="004D7B9B" w:rsidP="004D7B9B">
      <w:pPr>
        <w:pStyle w:val="Paragraphedeliste"/>
        <w:numPr>
          <w:ilvl w:val="0"/>
          <w:numId w:val="15"/>
        </w:numPr>
        <w:jc w:val="both"/>
        <w:rPr>
          <w:rFonts w:ascii="Calibri" w:hAnsi="Calibri" w:cs="Calibri"/>
        </w:rPr>
      </w:pPr>
      <w:r w:rsidRPr="00473FC2">
        <w:rPr>
          <w:rFonts w:ascii="Calibri" w:hAnsi="Calibri" w:cs="Calibri"/>
        </w:rPr>
        <w:t>Participate in public consultations with stakeholders and update the respective draft as necessary;</w:t>
      </w:r>
    </w:p>
    <w:p w14:paraId="092389DC" w14:textId="77777777" w:rsidR="004D7B9B" w:rsidRPr="00473FC2" w:rsidRDefault="004D7B9B" w:rsidP="004D7B9B">
      <w:pPr>
        <w:pStyle w:val="Paragraphedeliste"/>
        <w:numPr>
          <w:ilvl w:val="0"/>
          <w:numId w:val="15"/>
        </w:numPr>
        <w:jc w:val="both"/>
        <w:rPr>
          <w:rFonts w:ascii="Calibri" w:hAnsi="Calibri" w:cs="Calibri"/>
        </w:rPr>
      </w:pPr>
      <w:r w:rsidRPr="00473FC2">
        <w:rPr>
          <w:rFonts w:ascii="Calibri" w:hAnsi="Calibri" w:cs="Calibri"/>
        </w:rPr>
        <w:t>Consolidate the feedback and proposals concerning the draft financing product into a formal summary;</w:t>
      </w:r>
    </w:p>
    <w:p w14:paraId="336C7199" w14:textId="7DD34507" w:rsidR="004D7B9B" w:rsidRPr="00473FC2" w:rsidRDefault="004D7B9B" w:rsidP="004D7B9B">
      <w:pPr>
        <w:pStyle w:val="Paragraphedeliste"/>
        <w:numPr>
          <w:ilvl w:val="0"/>
          <w:numId w:val="15"/>
        </w:numPr>
        <w:jc w:val="both"/>
        <w:rPr>
          <w:rFonts w:ascii="Calibri" w:hAnsi="Calibri" w:cs="Calibri"/>
        </w:rPr>
      </w:pPr>
      <w:r w:rsidRPr="00473FC2">
        <w:rPr>
          <w:rFonts w:ascii="Calibri" w:hAnsi="Calibri" w:cs="Calibri"/>
        </w:rPr>
        <w:t>Complete and prepare all materials for final submission to NCSE.</w:t>
      </w:r>
    </w:p>
    <w:p w14:paraId="25404237" w14:textId="5DA7B431" w:rsidR="00F365F1" w:rsidRPr="00473FC2" w:rsidRDefault="00F365F1" w:rsidP="008123C9">
      <w:pPr>
        <w:pStyle w:val="Paragraphedeliste"/>
        <w:numPr>
          <w:ilvl w:val="1"/>
          <w:numId w:val="6"/>
        </w:numPr>
        <w:rPr>
          <w:rFonts w:ascii="Calibri" w:hAnsi="Calibri" w:cs="Calibri"/>
        </w:rPr>
      </w:pPr>
      <w:r w:rsidRPr="00473FC2">
        <w:rPr>
          <w:rFonts w:ascii="Calibri" w:hAnsi="Calibri" w:cs="Calibri"/>
        </w:rPr>
        <w:t>Develop a methodology for baseline energy consumption, calibration and adjustment</w:t>
      </w:r>
      <w:r w:rsidR="002771A2" w:rsidRPr="00473FC2">
        <w:rPr>
          <w:rFonts w:ascii="Calibri" w:hAnsi="Calibri" w:cs="Calibri"/>
        </w:rPr>
        <w:t xml:space="preserve"> for the EERF</w:t>
      </w:r>
      <w:r w:rsidR="00446113" w:rsidRPr="00473FC2">
        <w:rPr>
          <w:rFonts w:ascii="Calibri" w:hAnsi="Calibri" w:cs="Calibri"/>
        </w:rPr>
        <w:t>-funded</w:t>
      </w:r>
      <w:r w:rsidR="002771A2" w:rsidRPr="00473FC2">
        <w:rPr>
          <w:rFonts w:ascii="Calibri" w:hAnsi="Calibri" w:cs="Calibri"/>
        </w:rPr>
        <w:t xml:space="preserve"> projects</w:t>
      </w:r>
      <w:r w:rsidR="00A10CA9" w:rsidRPr="00473FC2">
        <w:rPr>
          <w:rFonts w:ascii="Calibri" w:hAnsi="Calibri" w:cs="Calibri"/>
        </w:rPr>
        <w:t xml:space="preserve">. </w:t>
      </w:r>
      <w:r w:rsidR="00A10CA9" w:rsidRPr="00473FC2">
        <w:t>This methodology will align with international</w:t>
      </w:r>
      <w:r w:rsidR="00F567AB" w:rsidRPr="00473FC2">
        <w:t xml:space="preserve"> Energy Management Systems and </w:t>
      </w:r>
      <w:r w:rsidR="00A10CA9" w:rsidRPr="00473FC2">
        <w:t>M&amp;V standards and consist of the following subtasks</w:t>
      </w:r>
      <w:r w:rsidR="009C797D" w:rsidRPr="00473FC2">
        <w:rPr>
          <w:rFonts w:ascii="Calibri" w:hAnsi="Calibri" w:cs="Calibri"/>
        </w:rPr>
        <w:t>:</w:t>
      </w:r>
    </w:p>
    <w:p w14:paraId="3D3BADD1" w14:textId="039CC7EA" w:rsidR="00A15E29" w:rsidRPr="00473FC2" w:rsidRDefault="0078123B" w:rsidP="0078123B">
      <w:pPr>
        <w:pStyle w:val="Paragraphedeliste"/>
        <w:numPr>
          <w:ilvl w:val="0"/>
          <w:numId w:val="15"/>
        </w:numPr>
        <w:jc w:val="both"/>
        <w:rPr>
          <w:rFonts w:ascii="Calibri" w:hAnsi="Calibri" w:cs="Calibri"/>
        </w:rPr>
      </w:pPr>
      <w:r w:rsidRPr="00473FC2">
        <w:rPr>
          <w:rFonts w:ascii="Calibri" w:hAnsi="Calibri" w:cs="Calibri"/>
        </w:rPr>
        <w:t xml:space="preserve">Review existing draft methodologies and Excel-based tools developed under </w:t>
      </w:r>
      <w:r w:rsidR="00127421" w:rsidRPr="00473FC2">
        <w:rPr>
          <w:rFonts w:ascii="Calibri" w:hAnsi="Calibri" w:cs="Calibri"/>
        </w:rPr>
        <w:t xml:space="preserve">other </w:t>
      </w:r>
      <w:r w:rsidR="007255CA" w:rsidRPr="00473FC2">
        <w:rPr>
          <w:rFonts w:ascii="Calibri" w:hAnsi="Calibri" w:cs="Calibri"/>
        </w:rPr>
        <w:t>recent</w:t>
      </w:r>
      <w:r w:rsidRPr="00473FC2">
        <w:rPr>
          <w:rFonts w:ascii="Calibri" w:hAnsi="Calibri" w:cs="Calibri"/>
        </w:rPr>
        <w:t xml:space="preserve"> Technical Assistance (TA) projects. </w:t>
      </w:r>
      <w:r w:rsidRPr="00473FC2">
        <w:rPr>
          <w:rFonts w:ascii="Calibri" w:hAnsi="Calibri" w:cs="Calibri"/>
          <w:i/>
        </w:rPr>
        <w:t>To facilitate accurate effort estimation and proposal preparation, access to non-editable versions of these drafts will be provided to interested parties upon request</w:t>
      </w:r>
      <w:r w:rsidR="00A15E29" w:rsidRPr="00473FC2">
        <w:rPr>
          <w:rFonts w:ascii="Calibri" w:hAnsi="Calibri" w:cs="Calibri"/>
        </w:rPr>
        <w:t>;</w:t>
      </w:r>
    </w:p>
    <w:p w14:paraId="235E1C89" w14:textId="25698642" w:rsidR="00A15E29" w:rsidRPr="00473FC2" w:rsidRDefault="00A15E29" w:rsidP="00324F2D">
      <w:pPr>
        <w:pStyle w:val="Paragraphedeliste"/>
        <w:numPr>
          <w:ilvl w:val="0"/>
          <w:numId w:val="15"/>
        </w:numPr>
        <w:spacing w:before="360"/>
        <w:jc w:val="both"/>
        <w:rPr>
          <w:rFonts w:ascii="Calibri" w:hAnsi="Calibri" w:cs="Calibri"/>
        </w:rPr>
      </w:pPr>
      <w:r w:rsidRPr="00473FC2">
        <w:rPr>
          <w:rFonts w:ascii="Calibri" w:hAnsi="Calibri" w:cs="Calibri"/>
        </w:rPr>
        <w:t xml:space="preserve">Develop </w:t>
      </w:r>
      <w:r w:rsidR="00324F2D" w:rsidRPr="00473FC2">
        <w:rPr>
          <w:rFonts w:ascii="Calibri" w:hAnsi="Calibri" w:cs="Calibri"/>
        </w:rPr>
        <w:t>a comprehensive</w:t>
      </w:r>
      <w:r w:rsidRPr="00473FC2">
        <w:rPr>
          <w:rFonts w:ascii="Calibri" w:hAnsi="Calibri" w:cs="Calibri"/>
        </w:rPr>
        <w:t xml:space="preserve"> methodology and </w:t>
      </w:r>
      <w:r w:rsidR="00324F2D" w:rsidRPr="00473FC2">
        <w:rPr>
          <w:rFonts w:ascii="Calibri" w:hAnsi="Calibri" w:cs="Calibri"/>
        </w:rPr>
        <w:t xml:space="preserve">associated Excel calculation tool </w:t>
      </w:r>
      <w:r w:rsidRPr="00473FC2">
        <w:rPr>
          <w:rFonts w:ascii="Calibri" w:hAnsi="Calibri" w:cs="Calibri"/>
        </w:rPr>
        <w:t>for baseline energy consumption, calibration and adjustment</w:t>
      </w:r>
      <w:r w:rsidR="00324F2D" w:rsidRPr="00473FC2">
        <w:rPr>
          <w:rFonts w:ascii="Calibri" w:hAnsi="Calibri" w:cs="Calibri"/>
        </w:rPr>
        <w:t xml:space="preserve"> drawing on the draft versions developed under other recent TA projects</w:t>
      </w:r>
      <w:r w:rsidRPr="00473FC2">
        <w:rPr>
          <w:rFonts w:ascii="Calibri" w:hAnsi="Calibri" w:cs="Calibri"/>
        </w:rPr>
        <w:t>;</w:t>
      </w:r>
    </w:p>
    <w:p w14:paraId="385E4ECC" w14:textId="77777777" w:rsidR="009C4681" w:rsidRPr="00473FC2" w:rsidRDefault="009C4681" w:rsidP="009C4681">
      <w:pPr>
        <w:pStyle w:val="Paragraphedeliste"/>
        <w:numPr>
          <w:ilvl w:val="0"/>
          <w:numId w:val="15"/>
        </w:numPr>
        <w:jc w:val="both"/>
        <w:rPr>
          <w:rFonts w:ascii="Calibri" w:hAnsi="Calibri" w:cs="Calibri"/>
        </w:rPr>
      </w:pPr>
      <w:r w:rsidRPr="00473FC2">
        <w:rPr>
          <w:rFonts w:ascii="Calibri" w:hAnsi="Calibri" w:cs="Calibri"/>
        </w:rPr>
        <w:t>Participate in public consultations with stakeholders and update the respective draft as necessary;</w:t>
      </w:r>
    </w:p>
    <w:p w14:paraId="1501AB53" w14:textId="77777777" w:rsidR="009C4681" w:rsidRPr="00473FC2" w:rsidRDefault="009C4681" w:rsidP="009C4681">
      <w:pPr>
        <w:pStyle w:val="Paragraphedeliste"/>
        <w:numPr>
          <w:ilvl w:val="0"/>
          <w:numId w:val="15"/>
        </w:numPr>
        <w:jc w:val="both"/>
        <w:rPr>
          <w:rFonts w:ascii="Calibri" w:hAnsi="Calibri" w:cs="Calibri"/>
        </w:rPr>
      </w:pPr>
      <w:r w:rsidRPr="00473FC2">
        <w:rPr>
          <w:rFonts w:ascii="Calibri" w:hAnsi="Calibri" w:cs="Calibri"/>
        </w:rPr>
        <w:t>Consolidate the feedback and proposals concerning the draft financing product into a formal summary;</w:t>
      </w:r>
    </w:p>
    <w:p w14:paraId="7C164001" w14:textId="77777777" w:rsidR="009C4681" w:rsidRPr="00473FC2" w:rsidRDefault="009C4681" w:rsidP="009C4681">
      <w:pPr>
        <w:pStyle w:val="Paragraphedeliste"/>
        <w:numPr>
          <w:ilvl w:val="0"/>
          <w:numId w:val="15"/>
        </w:numPr>
        <w:jc w:val="both"/>
        <w:rPr>
          <w:rFonts w:ascii="Calibri" w:hAnsi="Calibri" w:cs="Calibri"/>
        </w:rPr>
      </w:pPr>
      <w:r w:rsidRPr="00473FC2">
        <w:rPr>
          <w:rFonts w:ascii="Calibri" w:hAnsi="Calibri" w:cs="Calibri"/>
        </w:rPr>
        <w:t>Complete and prepare all materials for final submission to NCSE.</w:t>
      </w:r>
    </w:p>
    <w:p w14:paraId="573DE0AA" w14:textId="56222B16" w:rsidR="00F365F1" w:rsidRPr="00473FC2" w:rsidRDefault="00F365F1">
      <w:pPr>
        <w:pStyle w:val="Paragraphedeliste"/>
        <w:numPr>
          <w:ilvl w:val="1"/>
          <w:numId w:val="6"/>
        </w:numPr>
        <w:jc w:val="both"/>
        <w:rPr>
          <w:rFonts w:ascii="Calibri" w:hAnsi="Calibri" w:cs="Calibri"/>
        </w:rPr>
      </w:pPr>
      <w:r w:rsidRPr="00473FC2">
        <w:rPr>
          <w:rFonts w:ascii="Calibri" w:hAnsi="Calibri" w:cs="Calibri"/>
        </w:rPr>
        <w:t xml:space="preserve">Develop a standardized Measurement and Verification </w:t>
      </w:r>
      <w:r w:rsidR="003C57DF" w:rsidRPr="00473FC2">
        <w:rPr>
          <w:rFonts w:ascii="Calibri" w:hAnsi="Calibri" w:cs="Calibri"/>
        </w:rPr>
        <w:t>plan/</w:t>
      </w:r>
      <w:r w:rsidRPr="00473FC2">
        <w:rPr>
          <w:rFonts w:ascii="Calibri" w:hAnsi="Calibri" w:cs="Calibri"/>
        </w:rPr>
        <w:t xml:space="preserve">methodology for </w:t>
      </w:r>
      <w:r w:rsidR="002771A2" w:rsidRPr="00473FC2">
        <w:rPr>
          <w:rFonts w:ascii="Calibri" w:hAnsi="Calibri" w:cs="Calibri"/>
        </w:rPr>
        <w:t>the EERF</w:t>
      </w:r>
      <w:r w:rsidR="00481338" w:rsidRPr="00473FC2">
        <w:rPr>
          <w:rFonts w:ascii="Calibri" w:hAnsi="Calibri" w:cs="Calibri"/>
        </w:rPr>
        <w:t>-funded</w:t>
      </w:r>
      <w:r w:rsidR="002771A2" w:rsidRPr="00473FC2">
        <w:rPr>
          <w:rFonts w:ascii="Calibri" w:hAnsi="Calibri" w:cs="Calibri"/>
        </w:rPr>
        <w:t xml:space="preserve"> projects</w:t>
      </w:r>
      <w:r w:rsidR="00481338" w:rsidRPr="00473FC2">
        <w:rPr>
          <w:rFonts w:ascii="Calibri" w:hAnsi="Calibri" w:cs="Calibri"/>
        </w:rPr>
        <w:t>.</w:t>
      </w:r>
      <w:r w:rsidR="009C797D" w:rsidRPr="00473FC2">
        <w:rPr>
          <w:rFonts w:ascii="Calibri" w:hAnsi="Calibri" w:cs="Calibri"/>
        </w:rPr>
        <w:t xml:space="preserve"> </w:t>
      </w:r>
      <w:r w:rsidR="00481338" w:rsidRPr="00473FC2">
        <w:t xml:space="preserve">This </w:t>
      </w:r>
      <w:r w:rsidR="003C57DF" w:rsidRPr="00473FC2">
        <w:t>plan/</w:t>
      </w:r>
      <w:r w:rsidR="00481338" w:rsidRPr="00473FC2">
        <w:t>methodology will align with international M&amp;V standards and consist of the following subtasks</w:t>
      </w:r>
      <w:r w:rsidR="009C797D" w:rsidRPr="00473FC2">
        <w:rPr>
          <w:rFonts w:ascii="Calibri" w:hAnsi="Calibri" w:cs="Calibri"/>
        </w:rPr>
        <w:t>:</w:t>
      </w:r>
    </w:p>
    <w:p w14:paraId="37EF086D" w14:textId="4AD44CC0" w:rsidR="004D31FA" w:rsidRPr="00473FC2" w:rsidRDefault="00FF459A" w:rsidP="00FF459A">
      <w:pPr>
        <w:pStyle w:val="Paragraphedeliste"/>
        <w:numPr>
          <w:ilvl w:val="0"/>
          <w:numId w:val="16"/>
        </w:numPr>
        <w:jc w:val="both"/>
        <w:rPr>
          <w:rFonts w:ascii="Calibri" w:hAnsi="Calibri" w:cs="Calibri"/>
        </w:rPr>
      </w:pPr>
      <w:r w:rsidRPr="00473FC2">
        <w:rPr>
          <w:rFonts w:ascii="Calibri" w:hAnsi="Calibri" w:cs="Calibri"/>
        </w:rPr>
        <w:t xml:space="preserve">Review existing draft plan and Excel-based tools developed under other recent Technical Assistance (TA) projects. </w:t>
      </w:r>
      <w:r w:rsidRPr="00473FC2">
        <w:rPr>
          <w:rFonts w:ascii="Calibri" w:hAnsi="Calibri" w:cs="Calibri"/>
          <w:i/>
        </w:rPr>
        <w:t>To facilitate accurate effort estimation and proposal preparation, access to non-editable versions of these drafts will be provided to interested parties upon request</w:t>
      </w:r>
      <w:r w:rsidR="004D31FA" w:rsidRPr="00473FC2">
        <w:rPr>
          <w:rFonts w:ascii="Calibri" w:hAnsi="Calibri" w:cs="Calibri"/>
        </w:rPr>
        <w:t>;</w:t>
      </w:r>
    </w:p>
    <w:p w14:paraId="68231E67" w14:textId="56E193B4" w:rsidR="004D31FA" w:rsidRPr="00473FC2" w:rsidRDefault="0084152B">
      <w:pPr>
        <w:pStyle w:val="Paragraphedeliste"/>
        <w:numPr>
          <w:ilvl w:val="0"/>
          <w:numId w:val="16"/>
        </w:numPr>
        <w:jc w:val="both"/>
        <w:rPr>
          <w:rFonts w:ascii="Calibri" w:hAnsi="Calibri" w:cs="Calibri"/>
        </w:rPr>
      </w:pPr>
      <w:r w:rsidRPr="00473FC2">
        <w:rPr>
          <w:rFonts w:ascii="Calibri" w:hAnsi="Calibri" w:cs="Calibri"/>
        </w:rPr>
        <w:t>Develop a standardized plan/</w:t>
      </w:r>
      <w:r w:rsidR="004D31FA" w:rsidRPr="00473FC2">
        <w:rPr>
          <w:rFonts w:ascii="Calibri" w:hAnsi="Calibri" w:cs="Calibri"/>
        </w:rPr>
        <w:t xml:space="preserve">methodology and excel tools for </w:t>
      </w:r>
      <w:r w:rsidR="00523B3F" w:rsidRPr="00473FC2">
        <w:rPr>
          <w:rFonts w:ascii="Calibri" w:hAnsi="Calibri" w:cs="Calibri"/>
        </w:rPr>
        <w:t>Measurement and Verification</w:t>
      </w:r>
      <w:r w:rsidR="004D31FA" w:rsidRPr="00473FC2">
        <w:rPr>
          <w:rFonts w:ascii="Calibri" w:hAnsi="Calibri" w:cs="Calibri"/>
        </w:rPr>
        <w:t xml:space="preserve"> drawing on the </w:t>
      </w:r>
      <w:r w:rsidRPr="00473FC2">
        <w:rPr>
          <w:rFonts w:ascii="Calibri" w:hAnsi="Calibri" w:cs="Calibri"/>
        </w:rPr>
        <w:t>draft versions developed under other recent TA projects</w:t>
      </w:r>
      <w:r w:rsidR="004D31FA" w:rsidRPr="00473FC2">
        <w:rPr>
          <w:rFonts w:ascii="Calibri" w:hAnsi="Calibri" w:cs="Calibri"/>
        </w:rPr>
        <w:t>;</w:t>
      </w:r>
    </w:p>
    <w:p w14:paraId="617B86C8" w14:textId="77777777" w:rsidR="00072804" w:rsidRPr="00473FC2" w:rsidRDefault="00072804" w:rsidP="00072804">
      <w:pPr>
        <w:pStyle w:val="Paragraphedeliste"/>
        <w:numPr>
          <w:ilvl w:val="0"/>
          <w:numId w:val="16"/>
        </w:numPr>
        <w:jc w:val="both"/>
        <w:rPr>
          <w:rFonts w:ascii="Calibri" w:hAnsi="Calibri" w:cs="Calibri"/>
        </w:rPr>
      </w:pPr>
      <w:r w:rsidRPr="00473FC2">
        <w:rPr>
          <w:rFonts w:ascii="Calibri" w:hAnsi="Calibri" w:cs="Calibri"/>
        </w:rPr>
        <w:t>Participate in public consultations with stakeholders and update the respective draft as necessary;</w:t>
      </w:r>
    </w:p>
    <w:p w14:paraId="5AEE8EBB" w14:textId="77777777" w:rsidR="00072804" w:rsidRPr="00473FC2" w:rsidRDefault="00072804" w:rsidP="00072804">
      <w:pPr>
        <w:pStyle w:val="Paragraphedeliste"/>
        <w:numPr>
          <w:ilvl w:val="0"/>
          <w:numId w:val="16"/>
        </w:numPr>
        <w:jc w:val="both"/>
        <w:rPr>
          <w:rFonts w:ascii="Calibri" w:hAnsi="Calibri" w:cs="Calibri"/>
        </w:rPr>
      </w:pPr>
      <w:r w:rsidRPr="00473FC2">
        <w:rPr>
          <w:rFonts w:ascii="Calibri" w:hAnsi="Calibri" w:cs="Calibri"/>
        </w:rPr>
        <w:t>Consolidate the feedback and proposals concerning the draft financing product into a formal summary;</w:t>
      </w:r>
    </w:p>
    <w:p w14:paraId="0CE6813D" w14:textId="77777777" w:rsidR="00072804" w:rsidRPr="00473FC2" w:rsidRDefault="00072804" w:rsidP="00072804">
      <w:pPr>
        <w:pStyle w:val="Paragraphedeliste"/>
        <w:numPr>
          <w:ilvl w:val="0"/>
          <w:numId w:val="16"/>
        </w:numPr>
        <w:jc w:val="both"/>
        <w:rPr>
          <w:rFonts w:ascii="Calibri" w:hAnsi="Calibri" w:cs="Calibri"/>
        </w:rPr>
      </w:pPr>
      <w:r w:rsidRPr="00473FC2">
        <w:rPr>
          <w:rFonts w:ascii="Calibri" w:hAnsi="Calibri" w:cs="Calibri"/>
        </w:rPr>
        <w:t>Complete and prepare all materials for final submission to NCSE.</w:t>
      </w:r>
    </w:p>
    <w:p w14:paraId="32A91210" w14:textId="0E8C1B87" w:rsidR="004D31FA" w:rsidRPr="00473FC2" w:rsidRDefault="00247775" w:rsidP="004D31FA">
      <w:pPr>
        <w:jc w:val="both"/>
        <w:rPr>
          <w:rFonts w:ascii="Calibri" w:hAnsi="Calibri" w:cs="Calibri"/>
          <w:b/>
          <w:bCs/>
        </w:rPr>
      </w:pPr>
      <w:r w:rsidRPr="00473FC2">
        <w:rPr>
          <w:rFonts w:ascii="Calibri" w:hAnsi="Calibri" w:cs="Calibri"/>
          <w:b/>
          <w:bCs/>
        </w:rPr>
        <w:t xml:space="preserve">The estimated workload for the consultant to complete the Assignment no. </w:t>
      </w:r>
      <w:r w:rsidR="009331F7" w:rsidRPr="00473FC2">
        <w:rPr>
          <w:rFonts w:ascii="Calibri" w:hAnsi="Calibri" w:cs="Calibri"/>
          <w:b/>
          <w:bCs/>
        </w:rPr>
        <w:t>2</w:t>
      </w:r>
      <w:r w:rsidRPr="00473FC2">
        <w:rPr>
          <w:rFonts w:ascii="Calibri" w:hAnsi="Calibri" w:cs="Calibri"/>
          <w:b/>
          <w:bCs/>
        </w:rPr>
        <w:t xml:space="preserve"> is </w:t>
      </w:r>
      <w:r w:rsidR="000F2D21" w:rsidRPr="00473FC2">
        <w:rPr>
          <w:rFonts w:ascii="Calibri" w:hAnsi="Calibri" w:cs="Calibri"/>
          <w:b/>
          <w:bCs/>
        </w:rPr>
        <w:t>1</w:t>
      </w:r>
      <w:r w:rsidR="0033111F" w:rsidRPr="00473FC2">
        <w:rPr>
          <w:rFonts w:ascii="Calibri" w:hAnsi="Calibri" w:cs="Calibri"/>
          <w:b/>
          <w:bCs/>
        </w:rPr>
        <w:t>3</w:t>
      </w:r>
      <w:r w:rsidR="000F2D21" w:rsidRPr="00473FC2">
        <w:rPr>
          <w:rFonts w:ascii="Calibri" w:hAnsi="Calibri" w:cs="Calibri"/>
          <w:b/>
          <w:bCs/>
        </w:rPr>
        <w:t>0</w:t>
      </w:r>
      <w:r w:rsidRPr="00473FC2">
        <w:rPr>
          <w:rFonts w:ascii="Calibri" w:hAnsi="Calibri" w:cs="Calibri"/>
          <w:b/>
          <w:bCs/>
        </w:rPr>
        <w:t xml:space="preserve"> man-days.</w:t>
      </w:r>
    </w:p>
    <w:p w14:paraId="503AC118" w14:textId="4187CB2D" w:rsidR="00E61799" w:rsidRPr="00473FC2" w:rsidRDefault="00853BF4" w:rsidP="00247775">
      <w:pPr>
        <w:jc w:val="both"/>
        <w:rPr>
          <w:rFonts w:ascii="Calibri" w:hAnsi="Calibri" w:cs="Calibri"/>
          <w:i/>
          <w:iCs/>
        </w:rPr>
      </w:pPr>
      <w:r w:rsidRPr="00473FC2">
        <w:rPr>
          <w:rFonts w:ascii="Calibri" w:hAnsi="Calibri" w:cs="Calibri"/>
          <w:i/>
          <w:iCs/>
        </w:rPr>
        <w:t xml:space="preserve">To ensure the effective execution of the aforementioned assignments, the Consultant shall </w:t>
      </w:r>
      <w:r w:rsidR="004D0031" w:rsidRPr="00473FC2">
        <w:rPr>
          <w:rFonts w:ascii="Calibri" w:hAnsi="Calibri" w:cs="Calibri"/>
          <w:i/>
          <w:iCs/>
        </w:rPr>
        <w:t xml:space="preserve">propose a clear </w:t>
      </w:r>
      <w:r w:rsidRPr="00473FC2">
        <w:rPr>
          <w:rFonts w:ascii="Calibri" w:hAnsi="Calibri" w:cs="Calibri"/>
          <w:i/>
          <w:iCs/>
        </w:rPr>
        <w:t>delineat</w:t>
      </w:r>
      <w:r w:rsidR="004D0031" w:rsidRPr="00473FC2">
        <w:rPr>
          <w:rFonts w:ascii="Calibri" w:hAnsi="Calibri" w:cs="Calibri"/>
          <w:i/>
          <w:iCs/>
        </w:rPr>
        <w:t xml:space="preserve">ion of </w:t>
      </w:r>
      <w:r w:rsidRPr="00473FC2">
        <w:rPr>
          <w:rFonts w:ascii="Calibri" w:hAnsi="Calibri" w:cs="Calibri"/>
          <w:i/>
          <w:iCs/>
        </w:rPr>
        <w:t>the legal mandate, institutional responsibilities, and operational scope of the NCSE as the EERF implementing entity. This involves ensuring strict alignment with Moldovan financial and budgetary frameworks, as well as World Bank procurement guidelines</w:t>
      </w:r>
      <w:r w:rsidR="00A905C6" w:rsidRPr="00473FC2">
        <w:rPr>
          <w:rFonts w:ascii="Calibri" w:hAnsi="Calibri" w:cs="Calibri"/>
          <w:i/>
          <w:iCs/>
        </w:rPr>
        <w:t xml:space="preserve">, to be applied for </w:t>
      </w:r>
      <w:r w:rsidR="0082193F" w:rsidRPr="00473FC2">
        <w:rPr>
          <w:rFonts w:ascii="Calibri" w:hAnsi="Calibri" w:cs="Calibri"/>
          <w:i/>
          <w:iCs/>
        </w:rPr>
        <w:t>EERF implementation</w:t>
      </w:r>
      <w:r w:rsidRPr="00473FC2">
        <w:rPr>
          <w:rFonts w:ascii="Calibri" w:hAnsi="Calibri" w:cs="Calibri"/>
          <w:i/>
          <w:iCs/>
        </w:rPr>
        <w:t>.</w:t>
      </w:r>
    </w:p>
    <w:p w14:paraId="6FCD48A2" w14:textId="3624B20E" w:rsidR="00247775" w:rsidRPr="00473FC2" w:rsidRDefault="00247775" w:rsidP="00247775">
      <w:pPr>
        <w:jc w:val="both"/>
        <w:rPr>
          <w:rFonts w:ascii="Calibri" w:hAnsi="Calibri" w:cs="Calibri"/>
          <w:b/>
          <w:bCs/>
        </w:rPr>
      </w:pPr>
      <w:r w:rsidRPr="00473FC2">
        <w:rPr>
          <w:rFonts w:ascii="Calibri" w:hAnsi="Calibri" w:cs="Calibri"/>
          <w:b/>
          <w:bCs/>
        </w:rPr>
        <w:t>Expected deliverables and estimated timelines:</w:t>
      </w:r>
    </w:p>
    <w:p w14:paraId="31685461" w14:textId="0A2663EC" w:rsidR="00247775" w:rsidRPr="00473FC2" w:rsidRDefault="00247775" w:rsidP="00247775">
      <w:pPr>
        <w:jc w:val="both"/>
        <w:rPr>
          <w:rFonts w:ascii="Calibri" w:hAnsi="Calibri" w:cs="Calibri"/>
        </w:rPr>
      </w:pPr>
      <w:r w:rsidRPr="00473FC2">
        <w:rPr>
          <w:rFonts w:ascii="Calibri" w:hAnsi="Calibri" w:cs="Calibri"/>
        </w:rPr>
        <w:t xml:space="preserve">The implementation of the respective scope of work </w:t>
      </w:r>
      <w:r w:rsidR="0054220B" w:rsidRPr="00473FC2">
        <w:rPr>
          <w:rFonts w:ascii="Calibri" w:hAnsi="Calibri" w:cs="Calibri"/>
        </w:rPr>
        <w:t>shall</w:t>
      </w:r>
      <w:r w:rsidRPr="00473FC2">
        <w:rPr>
          <w:rFonts w:ascii="Calibri" w:hAnsi="Calibri" w:cs="Calibri"/>
        </w:rPr>
        <w:t xml:space="preserve"> be confirmed by the following deliverables: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5937"/>
        <w:gridCol w:w="2127"/>
      </w:tblGrid>
      <w:tr w:rsidR="00247775" w:rsidRPr="00473FC2" w14:paraId="7FA66BF7" w14:textId="77777777" w:rsidTr="0015390B">
        <w:trPr>
          <w:trHeight w:val="453"/>
        </w:trPr>
        <w:tc>
          <w:tcPr>
            <w:tcW w:w="688" w:type="pct"/>
            <w:vAlign w:val="center"/>
          </w:tcPr>
          <w:p w14:paraId="0A79EBE0" w14:textId="77777777" w:rsidR="00247775" w:rsidRPr="00473FC2" w:rsidRDefault="00247775" w:rsidP="0094718F">
            <w:pPr>
              <w:spacing w:before="120" w:after="0" w:line="240" w:lineRule="auto"/>
              <w:jc w:val="center"/>
              <w:rPr>
                <w:rFonts w:ascii="Calibri" w:hAnsi="Calibri" w:cs="Calibri"/>
                <w:b/>
                <w:bCs/>
                <w:color w:val="000000"/>
              </w:rPr>
            </w:pPr>
            <w:r w:rsidRPr="00473FC2">
              <w:rPr>
                <w:rFonts w:ascii="Calibri" w:hAnsi="Calibri" w:cs="Calibri"/>
                <w:b/>
                <w:bCs/>
                <w:color w:val="000000"/>
              </w:rPr>
              <w:t>Assignment no.</w:t>
            </w:r>
          </w:p>
        </w:tc>
        <w:tc>
          <w:tcPr>
            <w:tcW w:w="3175" w:type="pct"/>
            <w:vAlign w:val="center"/>
          </w:tcPr>
          <w:p w14:paraId="025AB3AA" w14:textId="77777777" w:rsidR="00247775" w:rsidRPr="00473FC2" w:rsidRDefault="00247775" w:rsidP="0094718F">
            <w:pPr>
              <w:spacing w:before="120" w:after="0" w:line="240" w:lineRule="auto"/>
              <w:jc w:val="center"/>
              <w:rPr>
                <w:rFonts w:ascii="Calibri" w:hAnsi="Calibri" w:cs="Calibri"/>
                <w:b/>
              </w:rPr>
            </w:pPr>
            <w:r w:rsidRPr="00473FC2">
              <w:rPr>
                <w:rFonts w:ascii="Calibri" w:hAnsi="Calibri" w:cs="Calibri"/>
                <w:b/>
                <w:bCs/>
                <w:color w:val="000000"/>
              </w:rPr>
              <w:t xml:space="preserve">Deliverable </w:t>
            </w:r>
          </w:p>
        </w:tc>
        <w:tc>
          <w:tcPr>
            <w:tcW w:w="1137" w:type="pct"/>
            <w:vAlign w:val="center"/>
          </w:tcPr>
          <w:p w14:paraId="6CAB3894" w14:textId="1F54E53D" w:rsidR="00247775" w:rsidRPr="00473FC2" w:rsidRDefault="002B714E" w:rsidP="002B714E">
            <w:pPr>
              <w:spacing w:before="120" w:after="0" w:line="240" w:lineRule="auto"/>
              <w:jc w:val="center"/>
              <w:rPr>
                <w:rFonts w:ascii="Calibri" w:hAnsi="Calibri" w:cs="Calibri"/>
                <w:b/>
              </w:rPr>
            </w:pPr>
            <w:r w:rsidRPr="00473FC2">
              <w:rPr>
                <w:rFonts w:ascii="Calibri" w:hAnsi="Calibri" w:cs="Calibri"/>
                <w:b/>
              </w:rPr>
              <w:t>Indicative/e</w:t>
            </w:r>
            <w:r w:rsidR="00830403" w:rsidRPr="00473FC2">
              <w:rPr>
                <w:rFonts w:ascii="Calibri" w:hAnsi="Calibri" w:cs="Calibri"/>
                <w:b/>
              </w:rPr>
              <w:t>stimated timeline</w:t>
            </w:r>
          </w:p>
        </w:tc>
      </w:tr>
      <w:tr w:rsidR="0015390B" w:rsidRPr="00473FC2" w14:paraId="3C417178" w14:textId="77777777" w:rsidTr="0015390B">
        <w:tc>
          <w:tcPr>
            <w:tcW w:w="688" w:type="pct"/>
            <w:vAlign w:val="center"/>
          </w:tcPr>
          <w:p w14:paraId="2E88F0B9" w14:textId="2924EBC8" w:rsidR="0015390B" w:rsidRPr="00473FC2" w:rsidRDefault="0071110E" w:rsidP="008C035F">
            <w:pPr>
              <w:spacing w:before="120" w:after="0" w:line="240" w:lineRule="auto"/>
              <w:jc w:val="center"/>
              <w:rPr>
                <w:rFonts w:ascii="Calibri" w:hAnsi="Calibri" w:cs="Calibri"/>
                <w:b/>
                <w:color w:val="000000"/>
              </w:rPr>
            </w:pPr>
            <w:r w:rsidRPr="00473FC2">
              <w:rPr>
                <w:rFonts w:ascii="Calibri" w:hAnsi="Calibri" w:cs="Calibri"/>
                <w:b/>
                <w:color w:val="000000"/>
              </w:rPr>
              <w:t>1.</w:t>
            </w:r>
          </w:p>
        </w:tc>
        <w:tc>
          <w:tcPr>
            <w:tcW w:w="3175" w:type="pct"/>
            <w:vAlign w:val="center"/>
          </w:tcPr>
          <w:p w14:paraId="5687A4C6" w14:textId="51477433" w:rsidR="0015390B" w:rsidRPr="00473FC2" w:rsidRDefault="0015390B" w:rsidP="00306562">
            <w:pPr>
              <w:pBdr>
                <w:top w:val="nil"/>
                <w:left w:val="nil"/>
                <w:bottom w:val="nil"/>
                <w:right w:val="nil"/>
                <w:between w:val="nil"/>
              </w:pBdr>
              <w:spacing w:after="0" w:line="240" w:lineRule="auto"/>
              <w:rPr>
                <w:rFonts w:ascii="Calibri" w:hAnsi="Calibri" w:cs="Calibri"/>
                <w:bCs/>
                <w:color w:val="000000"/>
              </w:rPr>
            </w:pPr>
            <w:r w:rsidRPr="00473FC2">
              <w:rPr>
                <w:rFonts w:ascii="Calibri" w:hAnsi="Calibri" w:cs="Calibri"/>
                <w:b/>
                <w:color w:val="000000"/>
              </w:rPr>
              <w:t xml:space="preserve">Deliverable </w:t>
            </w:r>
            <w:r w:rsidR="008C035F" w:rsidRPr="00473FC2">
              <w:rPr>
                <w:rFonts w:ascii="Calibri" w:hAnsi="Calibri" w:cs="Calibri"/>
                <w:b/>
                <w:color w:val="000000"/>
              </w:rPr>
              <w:t>1</w:t>
            </w:r>
            <w:r w:rsidRPr="00473FC2">
              <w:rPr>
                <w:rFonts w:ascii="Calibri" w:hAnsi="Calibri" w:cs="Calibri"/>
                <w:b/>
                <w:color w:val="000000"/>
              </w:rPr>
              <w:t xml:space="preserve">: </w:t>
            </w:r>
            <w:r w:rsidR="00466E91" w:rsidRPr="00473FC2">
              <w:rPr>
                <w:rFonts w:ascii="Calibri" w:hAnsi="Calibri" w:cs="Calibri"/>
                <w:bCs/>
                <w:color w:val="000000"/>
              </w:rPr>
              <w:t xml:space="preserve">Final </w:t>
            </w:r>
            <w:r w:rsidRPr="00473FC2">
              <w:rPr>
                <w:rFonts w:ascii="Calibri" w:hAnsi="Calibri" w:cs="Calibri"/>
                <w:bCs/>
                <w:color w:val="000000"/>
              </w:rPr>
              <w:t xml:space="preserve">draft amendments to the Law no. 139/2018 on Energy Efficiency and the Law no. 181/2014 on Public Finance and Fiscal-Budgetary Responsibility, as a result of carrying out the </w:t>
            </w:r>
            <w:r w:rsidRPr="00473FC2">
              <w:rPr>
                <w:rFonts w:ascii="Calibri" w:eastAsia="Times New Roman" w:hAnsi="Calibri" w:cs="Calibri"/>
              </w:rPr>
              <w:t xml:space="preserve">tasks </w:t>
            </w:r>
            <w:r w:rsidRPr="00473FC2">
              <w:rPr>
                <w:rFonts w:ascii="Calibri" w:hAnsi="Calibri" w:cs="Calibri"/>
                <w:bCs/>
                <w:color w:val="000000"/>
              </w:rPr>
              <w:t xml:space="preserve">1.1.-1.2., under the assignment no. 1. </w:t>
            </w:r>
          </w:p>
        </w:tc>
        <w:tc>
          <w:tcPr>
            <w:tcW w:w="1137" w:type="pct"/>
            <w:vAlign w:val="center"/>
          </w:tcPr>
          <w:p w14:paraId="2CC92948" w14:textId="77777777" w:rsidR="0015390B" w:rsidRPr="00473FC2" w:rsidRDefault="0015390B" w:rsidP="0015390B">
            <w:pPr>
              <w:spacing w:after="0" w:line="240" w:lineRule="auto"/>
              <w:jc w:val="center"/>
              <w:rPr>
                <w:rFonts w:ascii="Calibri" w:hAnsi="Calibri" w:cs="Calibri"/>
                <w:color w:val="000000"/>
              </w:rPr>
            </w:pPr>
            <w:r w:rsidRPr="00473FC2">
              <w:rPr>
                <w:rFonts w:ascii="Calibri" w:hAnsi="Calibri" w:cs="Calibri"/>
                <w:color w:val="000000"/>
              </w:rPr>
              <w:t>1 month from the date of the contract</w:t>
            </w:r>
          </w:p>
        </w:tc>
      </w:tr>
      <w:tr w:rsidR="0015390B" w:rsidRPr="00473FC2" w14:paraId="160B962B" w14:textId="77777777" w:rsidTr="0015390B">
        <w:tc>
          <w:tcPr>
            <w:tcW w:w="688" w:type="pct"/>
            <w:vAlign w:val="center"/>
          </w:tcPr>
          <w:p w14:paraId="35AAD8EB" w14:textId="38CE8CE3" w:rsidR="0015390B" w:rsidRPr="00473FC2" w:rsidRDefault="0071110E" w:rsidP="008C035F">
            <w:pPr>
              <w:spacing w:before="120" w:after="0" w:line="240" w:lineRule="auto"/>
              <w:jc w:val="center"/>
              <w:rPr>
                <w:rFonts w:ascii="Calibri" w:hAnsi="Calibri" w:cs="Calibri"/>
                <w:b/>
                <w:color w:val="000000"/>
              </w:rPr>
            </w:pPr>
            <w:r w:rsidRPr="00473FC2">
              <w:rPr>
                <w:rFonts w:ascii="Calibri" w:hAnsi="Calibri" w:cs="Calibri"/>
                <w:b/>
                <w:color w:val="000000"/>
              </w:rPr>
              <w:t>1.</w:t>
            </w:r>
          </w:p>
        </w:tc>
        <w:tc>
          <w:tcPr>
            <w:tcW w:w="3175" w:type="pct"/>
            <w:vAlign w:val="center"/>
          </w:tcPr>
          <w:p w14:paraId="76507E6B" w14:textId="10215CC0" w:rsidR="0015390B" w:rsidRPr="00473FC2" w:rsidRDefault="0015390B" w:rsidP="00306562">
            <w:pPr>
              <w:pBdr>
                <w:top w:val="nil"/>
                <w:left w:val="nil"/>
                <w:bottom w:val="nil"/>
                <w:right w:val="nil"/>
                <w:between w:val="nil"/>
              </w:pBdr>
              <w:spacing w:after="0" w:line="240" w:lineRule="auto"/>
              <w:rPr>
                <w:rFonts w:ascii="Calibri" w:hAnsi="Calibri" w:cs="Calibri"/>
                <w:b/>
                <w:color w:val="000000"/>
              </w:rPr>
            </w:pPr>
            <w:r w:rsidRPr="00473FC2">
              <w:rPr>
                <w:rFonts w:ascii="Calibri" w:hAnsi="Calibri" w:cs="Calibri"/>
                <w:b/>
                <w:color w:val="000000"/>
              </w:rPr>
              <w:t xml:space="preserve">Deliverable </w:t>
            </w:r>
            <w:r w:rsidR="008C035F" w:rsidRPr="00473FC2">
              <w:rPr>
                <w:rFonts w:ascii="Calibri" w:hAnsi="Calibri" w:cs="Calibri"/>
                <w:b/>
                <w:color w:val="000000"/>
              </w:rPr>
              <w:t>2</w:t>
            </w:r>
            <w:r w:rsidRPr="00473FC2">
              <w:rPr>
                <w:rFonts w:ascii="Calibri" w:hAnsi="Calibri" w:cs="Calibri"/>
                <w:b/>
                <w:color w:val="000000"/>
              </w:rPr>
              <w:t xml:space="preserve">: </w:t>
            </w:r>
            <w:r w:rsidR="00466E91" w:rsidRPr="00473FC2">
              <w:rPr>
                <w:rFonts w:ascii="Calibri" w:hAnsi="Calibri" w:cs="Calibri"/>
                <w:bCs/>
                <w:color w:val="000000"/>
              </w:rPr>
              <w:t xml:space="preserve">Final </w:t>
            </w:r>
            <w:r w:rsidR="00466E91" w:rsidRPr="00473FC2">
              <w:rPr>
                <w:rFonts w:ascii="Calibri" w:eastAsia="Times New Roman" w:hAnsi="Calibri" w:cs="Calibri"/>
              </w:rPr>
              <w:t>d</w:t>
            </w:r>
            <w:r w:rsidRPr="00473FC2">
              <w:rPr>
                <w:rFonts w:ascii="Calibri" w:eastAsia="Times New Roman" w:hAnsi="Calibri" w:cs="Calibri"/>
              </w:rPr>
              <w:t>raft amendments to the Government Decision no. 1093/2013 for the approval of the Regulation on the Supply of Energy Services</w:t>
            </w:r>
            <w:r w:rsidRPr="00473FC2">
              <w:rPr>
                <w:rFonts w:ascii="Calibri" w:hAnsi="Calibri" w:cs="Calibri"/>
                <w:bCs/>
              </w:rPr>
              <w:t xml:space="preserve">, </w:t>
            </w:r>
            <w:r w:rsidRPr="00473FC2">
              <w:rPr>
                <w:rFonts w:ascii="Calibri" w:hAnsi="Calibri" w:cs="Calibri"/>
                <w:bCs/>
                <w:color w:val="000000"/>
              </w:rPr>
              <w:t xml:space="preserve">as a result of carrying out the </w:t>
            </w:r>
            <w:r w:rsidRPr="00473FC2">
              <w:rPr>
                <w:rFonts w:ascii="Calibri" w:eastAsia="Times New Roman" w:hAnsi="Calibri" w:cs="Calibri"/>
              </w:rPr>
              <w:t xml:space="preserve">task </w:t>
            </w:r>
            <w:r w:rsidRPr="00473FC2">
              <w:rPr>
                <w:rFonts w:ascii="Calibri" w:hAnsi="Calibri" w:cs="Calibri"/>
                <w:bCs/>
                <w:color w:val="000000"/>
              </w:rPr>
              <w:t>1.3, under the assignment no. 1.</w:t>
            </w:r>
          </w:p>
        </w:tc>
        <w:tc>
          <w:tcPr>
            <w:tcW w:w="1137" w:type="pct"/>
            <w:vAlign w:val="center"/>
          </w:tcPr>
          <w:p w14:paraId="090EC0EA" w14:textId="77777777" w:rsidR="0015390B" w:rsidRPr="00473FC2" w:rsidRDefault="0015390B" w:rsidP="0015390B">
            <w:pPr>
              <w:spacing w:after="0" w:line="240" w:lineRule="auto"/>
              <w:jc w:val="center"/>
              <w:rPr>
                <w:rFonts w:ascii="Calibri" w:hAnsi="Calibri" w:cs="Calibri"/>
                <w:color w:val="000000"/>
              </w:rPr>
            </w:pPr>
            <w:r w:rsidRPr="00473FC2">
              <w:rPr>
                <w:rFonts w:ascii="Calibri" w:hAnsi="Calibri" w:cs="Calibri"/>
                <w:color w:val="000000"/>
              </w:rPr>
              <w:t>2 months from the date of the contract</w:t>
            </w:r>
          </w:p>
        </w:tc>
      </w:tr>
      <w:tr w:rsidR="0015390B" w:rsidRPr="00473FC2" w14:paraId="4BCFE704" w14:textId="77777777" w:rsidTr="0015390B">
        <w:tc>
          <w:tcPr>
            <w:tcW w:w="688" w:type="pct"/>
            <w:vAlign w:val="center"/>
          </w:tcPr>
          <w:p w14:paraId="558CBC32" w14:textId="7BD1B18C" w:rsidR="0015390B" w:rsidRPr="00473FC2" w:rsidRDefault="0071110E" w:rsidP="008C035F">
            <w:pPr>
              <w:spacing w:before="120" w:after="0" w:line="240" w:lineRule="auto"/>
              <w:jc w:val="center"/>
              <w:rPr>
                <w:rFonts w:ascii="Calibri" w:hAnsi="Calibri" w:cs="Calibri"/>
                <w:b/>
                <w:color w:val="000000"/>
              </w:rPr>
            </w:pPr>
            <w:r w:rsidRPr="00473FC2">
              <w:rPr>
                <w:rFonts w:ascii="Calibri" w:hAnsi="Calibri" w:cs="Calibri"/>
                <w:b/>
                <w:color w:val="000000"/>
              </w:rPr>
              <w:t>1.</w:t>
            </w:r>
          </w:p>
        </w:tc>
        <w:tc>
          <w:tcPr>
            <w:tcW w:w="3175" w:type="pct"/>
            <w:vAlign w:val="center"/>
          </w:tcPr>
          <w:p w14:paraId="131CBC6F" w14:textId="4EC986B4" w:rsidR="0015390B" w:rsidRPr="00473FC2" w:rsidRDefault="0015390B" w:rsidP="00306562">
            <w:pPr>
              <w:spacing w:after="0"/>
              <w:rPr>
                <w:rFonts w:ascii="Calibri" w:hAnsi="Calibri" w:cs="Calibri"/>
              </w:rPr>
            </w:pPr>
            <w:r w:rsidRPr="00473FC2">
              <w:rPr>
                <w:rFonts w:ascii="Calibri" w:hAnsi="Calibri" w:cs="Calibri"/>
                <w:b/>
                <w:color w:val="000000"/>
              </w:rPr>
              <w:t xml:space="preserve">Deliverable </w:t>
            </w:r>
            <w:r w:rsidR="008C035F" w:rsidRPr="00473FC2">
              <w:rPr>
                <w:rFonts w:ascii="Calibri" w:hAnsi="Calibri" w:cs="Calibri"/>
                <w:b/>
                <w:color w:val="000000"/>
              </w:rPr>
              <w:t>3</w:t>
            </w:r>
            <w:r w:rsidRPr="00473FC2">
              <w:rPr>
                <w:rFonts w:ascii="Calibri" w:hAnsi="Calibri" w:cs="Calibri"/>
                <w:b/>
                <w:color w:val="000000"/>
              </w:rPr>
              <w:t xml:space="preserve">: </w:t>
            </w:r>
            <w:r w:rsidR="00466E91" w:rsidRPr="00473FC2">
              <w:rPr>
                <w:rFonts w:ascii="Calibri" w:hAnsi="Calibri" w:cs="Calibri"/>
                <w:bCs/>
                <w:color w:val="000000"/>
              </w:rPr>
              <w:t xml:space="preserve">Final </w:t>
            </w:r>
            <w:r w:rsidRPr="00473FC2">
              <w:rPr>
                <w:rFonts w:ascii="Calibri" w:hAnsi="Calibri" w:cs="Calibri"/>
                <w:bCs/>
                <w:color w:val="000000"/>
              </w:rPr>
              <w:t>d</w:t>
            </w:r>
            <w:r w:rsidRPr="00473FC2">
              <w:rPr>
                <w:rFonts w:ascii="Calibri" w:eastAsia="Times New Roman" w:hAnsi="Calibri" w:cs="Calibri"/>
              </w:rPr>
              <w:t>raft amendments to the Ministry of Finance’s Order No. 208/2015 on Budget classification and Order No. 2016/2015 on the approval of the chart of accounts in the budgetary system and of the Methodological Norms regarding accounting records and financial reporting in the budgetary system</w:t>
            </w:r>
            <w:r w:rsidRPr="00473FC2">
              <w:rPr>
                <w:rFonts w:ascii="Calibri" w:hAnsi="Calibri" w:cs="Calibri"/>
                <w:bCs/>
              </w:rPr>
              <w:t xml:space="preserve">, </w:t>
            </w:r>
            <w:r w:rsidRPr="00473FC2">
              <w:rPr>
                <w:rFonts w:ascii="Calibri" w:hAnsi="Calibri" w:cs="Calibri"/>
                <w:bCs/>
                <w:color w:val="000000"/>
              </w:rPr>
              <w:t>as a result of carrying out the tasks 1.4.-1.5., under the assignment no. 1.</w:t>
            </w:r>
          </w:p>
        </w:tc>
        <w:tc>
          <w:tcPr>
            <w:tcW w:w="1137" w:type="pct"/>
            <w:vAlign w:val="center"/>
          </w:tcPr>
          <w:p w14:paraId="5075A1E0" w14:textId="77777777" w:rsidR="0015390B" w:rsidRPr="00473FC2" w:rsidRDefault="0015390B" w:rsidP="0015390B">
            <w:pPr>
              <w:spacing w:after="0" w:line="240" w:lineRule="auto"/>
              <w:jc w:val="center"/>
              <w:rPr>
                <w:rFonts w:ascii="Calibri" w:hAnsi="Calibri" w:cs="Calibri"/>
                <w:color w:val="000000"/>
              </w:rPr>
            </w:pPr>
            <w:r w:rsidRPr="00473FC2">
              <w:rPr>
                <w:rFonts w:ascii="Calibri" w:hAnsi="Calibri" w:cs="Calibri"/>
                <w:color w:val="000000"/>
              </w:rPr>
              <w:t>2 months from the date of the contract</w:t>
            </w:r>
          </w:p>
        </w:tc>
      </w:tr>
      <w:tr w:rsidR="008C035F" w:rsidRPr="00473FC2" w14:paraId="39F77D0E" w14:textId="77777777" w:rsidTr="008573C3">
        <w:trPr>
          <w:trHeight w:val="453"/>
        </w:trPr>
        <w:tc>
          <w:tcPr>
            <w:tcW w:w="688" w:type="pct"/>
            <w:vAlign w:val="center"/>
          </w:tcPr>
          <w:p w14:paraId="5CCC547E" w14:textId="1186F1E8" w:rsidR="008C035F" w:rsidRPr="00473FC2" w:rsidRDefault="008C035F" w:rsidP="008C035F">
            <w:pPr>
              <w:spacing w:before="120" w:after="0" w:line="240" w:lineRule="auto"/>
              <w:jc w:val="center"/>
              <w:rPr>
                <w:rFonts w:ascii="Calibri" w:hAnsi="Calibri" w:cs="Calibri"/>
                <w:b/>
                <w:bCs/>
                <w:color w:val="000000"/>
              </w:rPr>
            </w:pPr>
            <w:r w:rsidRPr="00473FC2">
              <w:rPr>
                <w:rFonts w:ascii="Calibri" w:hAnsi="Calibri" w:cs="Calibri"/>
                <w:b/>
                <w:bCs/>
                <w:color w:val="000000"/>
              </w:rPr>
              <w:t>2.</w:t>
            </w:r>
          </w:p>
        </w:tc>
        <w:tc>
          <w:tcPr>
            <w:tcW w:w="3175" w:type="pct"/>
            <w:vAlign w:val="center"/>
          </w:tcPr>
          <w:p w14:paraId="25D249F4" w14:textId="463731D3" w:rsidR="008C035F" w:rsidRPr="00473FC2" w:rsidRDefault="008C035F" w:rsidP="00306562">
            <w:pPr>
              <w:spacing w:before="120" w:after="0" w:line="240" w:lineRule="auto"/>
              <w:rPr>
                <w:rFonts w:ascii="Calibri" w:hAnsi="Calibri" w:cs="Calibri"/>
                <w:b/>
                <w:bCs/>
                <w:color w:val="000000"/>
              </w:rPr>
            </w:pPr>
            <w:r w:rsidRPr="00473FC2">
              <w:rPr>
                <w:rFonts w:ascii="Calibri" w:hAnsi="Calibri" w:cs="Calibri"/>
                <w:b/>
                <w:color w:val="000000"/>
              </w:rPr>
              <w:t>Deliverable 4:</w:t>
            </w:r>
            <w:r w:rsidRPr="00473FC2">
              <w:rPr>
                <w:rFonts w:ascii="Calibri" w:hAnsi="Calibri" w:cs="Calibri"/>
                <w:color w:val="000000"/>
              </w:rPr>
              <w:t xml:space="preserve"> Final draft</w:t>
            </w:r>
            <w:r w:rsidRPr="00473FC2">
              <w:rPr>
                <w:rFonts w:ascii="Calibri" w:hAnsi="Calibri" w:cs="Calibri"/>
                <w:b/>
                <w:color w:val="000000"/>
              </w:rPr>
              <w:t xml:space="preserve"> </w:t>
            </w:r>
            <w:r w:rsidRPr="00473FC2">
              <w:rPr>
                <w:rFonts w:ascii="Calibri" w:hAnsi="Calibri" w:cs="Calibri"/>
                <w:bCs/>
                <w:color w:val="000000"/>
              </w:rPr>
              <w:t xml:space="preserve">of the </w:t>
            </w:r>
            <w:r w:rsidRPr="00473FC2">
              <w:rPr>
                <w:rFonts w:ascii="Calibri" w:hAnsi="Calibri" w:cs="Calibri"/>
              </w:rPr>
              <w:t>Project Operations Manual for implementation of the Moldova Energy Efficiency Revolving Mechanism (MEERM) project, modeled after the requirements towards World Bank financed projects</w:t>
            </w:r>
            <w:r w:rsidRPr="00473FC2">
              <w:rPr>
                <w:rFonts w:ascii="Calibri" w:hAnsi="Calibri" w:cs="Calibri"/>
                <w:bCs/>
              </w:rPr>
              <w:t xml:space="preserve">, </w:t>
            </w:r>
            <w:r w:rsidRPr="00473FC2">
              <w:rPr>
                <w:rFonts w:ascii="Calibri" w:hAnsi="Calibri" w:cs="Calibri"/>
                <w:bCs/>
                <w:color w:val="000000"/>
              </w:rPr>
              <w:t>as a result of carrying out the task 2.1, under the assignment no. 2.</w:t>
            </w:r>
          </w:p>
        </w:tc>
        <w:tc>
          <w:tcPr>
            <w:tcW w:w="1137" w:type="pct"/>
            <w:vAlign w:val="center"/>
          </w:tcPr>
          <w:p w14:paraId="0F6BE9DD" w14:textId="77777777" w:rsidR="008C035F" w:rsidRPr="00473FC2" w:rsidRDefault="008C035F" w:rsidP="008573C3">
            <w:pPr>
              <w:spacing w:before="120" w:after="0" w:line="240" w:lineRule="auto"/>
              <w:jc w:val="center"/>
              <w:rPr>
                <w:rFonts w:ascii="Calibri" w:hAnsi="Calibri" w:cs="Calibri"/>
                <w:b/>
              </w:rPr>
            </w:pPr>
            <w:r w:rsidRPr="00473FC2">
              <w:rPr>
                <w:rFonts w:ascii="Calibri" w:hAnsi="Calibri" w:cs="Calibri"/>
                <w:color w:val="000000"/>
              </w:rPr>
              <w:t>2 months from the date of the contract</w:t>
            </w:r>
          </w:p>
        </w:tc>
      </w:tr>
      <w:tr w:rsidR="0015390B" w:rsidRPr="00473FC2" w14:paraId="0BD1A5B4" w14:textId="77777777" w:rsidTr="0015390B">
        <w:tc>
          <w:tcPr>
            <w:tcW w:w="688" w:type="pct"/>
            <w:vAlign w:val="center"/>
          </w:tcPr>
          <w:p w14:paraId="01DE59BA" w14:textId="12FF270E" w:rsidR="0015390B" w:rsidRPr="00473FC2" w:rsidRDefault="0071110E" w:rsidP="008C035F">
            <w:pPr>
              <w:spacing w:before="120" w:after="0" w:line="240" w:lineRule="auto"/>
              <w:jc w:val="center"/>
              <w:rPr>
                <w:rFonts w:ascii="Calibri" w:hAnsi="Calibri" w:cs="Calibri"/>
                <w:b/>
                <w:color w:val="000000"/>
              </w:rPr>
            </w:pPr>
            <w:r w:rsidRPr="00473FC2">
              <w:rPr>
                <w:rFonts w:ascii="Calibri" w:hAnsi="Calibri" w:cs="Calibri"/>
                <w:b/>
                <w:color w:val="000000"/>
              </w:rPr>
              <w:t>2.</w:t>
            </w:r>
          </w:p>
        </w:tc>
        <w:tc>
          <w:tcPr>
            <w:tcW w:w="3175" w:type="pct"/>
            <w:vAlign w:val="center"/>
          </w:tcPr>
          <w:p w14:paraId="4A24DCCE" w14:textId="7E52F017" w:rsidR="0015390B" w:rsidRPr="00473FC2" w:rsidRDefault="0015390B" w:rsidP="00306562">
            <w:pPr>
              <w:pBdr>
                <w:top w:val="nil"/>
                <w:left w:val="nil"/>
                <w:bottom w:val="nil"/>
                <w:right w:val="nil"/>
                <w:between w:val="nil"/>
              </w:pBdr>
              <w:spacing w:after="0" w:line="240" w:lineRule="auto"/>
              <w:rPr>
                <w:rFonts w:ascii="Calibri" w:hAnsi="Calibri" w:cs="Calibri"/>
                <w:b/>
                <w:color w:val="000000"/>
              </w:rPr>
            </w:pPr>
            <w:r w:rsidRPr="00473FC2">
              <w:rPr>
                <w:rFonts w:ascii="Calibri" w:hAnsi="Calibri" w:cs="Calibri"/>
                <w:b/>
                <w:color w:val="000000"/>
              </w:rPr>
              <w:t xml:space="preserve">Deliverable </w:t>
            </w:r>
            <w:r w:rsidR="008C035F" w:rsidRPr="00473FC2">
              <w:rPr>
                <w:rFonts w:ascii="Calibri" w:hAnsi="Calibri" w:cs="Calibri"/>
                <w:b/>
                <w:color w:val="000000"/>
              </w:rPr>
              <w:t>5</w:t>
            </w:r>
            <w:r w:rsidRPr="00473FC2">
              <w:rPr>
                <w:rFonts w:ascii="Calibri" w:hAnsi="Calibri" w:cs="Calibri"/>
                <w:b/>
                <w:color w:val="000000"/>
              </w:rPr>
              <w:t xml:space="preserve">: </w:t>
            </w:r>
            <w:r w:rsidR="00F602EE" w:rsidRPr="00473FC2">
              <w:rPr>
                <w:rFonts w:ascii="Calibri" w:hAnsi="Calibri" w:cs="Calibri"/>
                <w:color w:val="000000"/>
              </w:rPr>
              <w:t>F</w:t>
            </w:r>
            <w:r w:rsidRPr="00473FC2">
              <w:rPr>
                <w:rFonts w:ascii="Calibri" w:hAnsi="Calibri" w:cs="Calibri"/>
                <w:bCs/>
                <w:color w:val="000000"/>
              </w:rPr>
              <w:t>inal d</w:t>
            </w:r>
            <w:r w:rsidRPr="00473FC2">
              <w:rPr>
                <w:rFonts w:ascii="Calibri" w:hAnsi="Calibri" w:cs="Calibri"/>
              </w:rPr>
              <w:t>raft Government Decision on the Public Sector EERF financing program</w:t>
            </w:r>
            <w:r w:rsidRPr="00473FC2">
              <w:rPr>
                <w:rFonts w:ascii="Calibri" w:hAnsi="Calibri" w:cs="Calibri"/>
                <w:bCs/>
              </w:rPr>
              <w:t xml:space="preserve">, </w:t>
            </w:r>
            <w:r w:rsidRPr="00473FC2">
              <w:rPr>
                <w:rFonts w:ascii="Calibri" w:hAnsi="Calibri" w:cs="Calibri"/>
                <w:bCs/>
                <w:color w:val="000000"/>
              </w:rPr>
              <w:t>as a result of carrying out the task 2.</w:t>
            </w:r>
            <w:r w:rsidR="008817E5" w:rsidRPr="00473FC2">
              <w:rPr>
                <w:rFonts w:ascii="Calibri" w:hAnsi="Calibri" w:cs="Calibri"/>
                <w:bCs/>
                <w:color w:val="000000"/>
              </w:rPr>
              <w:t>2</w:t>
            </w:r>
            <w:r w:rsidRPr="00473FC2">
              <w:rPr>
                <w:rFonts w:ascii="Calibri" w:hAnsi="Calibri" w:cs="Calibri"/>
                <w:bCs/>
                <w:color w:val="000000"/>
              </w:rPr>
              <w:t>., under the assignment no. 2.</w:t>
            </w:r>
          </w:p>
        </w:tc>
        <w:tc>
          <w:tcPr>
            <w:tcW w:w="1137" w:type="pct"/>
            <w:vAlign w:val="center"/>
          </w:tcPr>
          <w:p w14:paraId="0337B970" w14:textId="77777777" w:rsidR="0015390B" w:rsidRPr="00473FC2" w:rsidRDefault="0015390B" w:rsidP="0015390B">
            <w:pPr>
              <w:spacing w:after="0" w:line="240" w:lineRule="auto"/>
              <w:jc w:val="center"/>
              <w:rPr>
                <w:rFonts w:ascii="Calibri" w:hAnsi="Calibri" w:cs="Calibri"/>
                <w:color w:val="000000"/>
              </w:rPr>
            </w:pPr>
            <w:r w:rsidRPr="00473FC2">
              <w:rPr>
                <w:rFonts w:ascii="Calibri" w:hAnsi="Calibri" w:cs="Calibri"/>
                <w:color w:val="000000"/>
              </w:rPr>
              <w:t>3 months from the date of the contract</w:t>
            </w:r>
          </w:p>
        </w:tc>
      </w:tr>
      <w:tr w:rsidR="0015390B" w:rsidRPr="00473FC2" w14:paraId="09954FBB" w14:textId="77777777" w:rsidTr="0015390B">
        <w:tc>
          <w:tcPr>
            <w:tcW w:w="688" w:type="pct"/>
            <w:vAlign w:val="center"/>
          </w:tcPr>
          <w:p w14:paraId="04CE9DB9" w14:textId="6189F370" w:rsidR="0015390B" w:rsidRPr="00473FC2" w:rsidRDefault="0071110E" w:rsidP="008C035F">
            <w:pPr>
              <w:spacing w:before="120" w:after="0" w:line="240" w:lineRule="auto"/>
              <w:jc w:val="center"/>
              <w:rPr>
                <w:rFonts w:ascii="Calibri" w:hAnsi="Calibri" w:cs="Calibri"/>
                <w:b/>
                <w:color w:val="000000"/>
              </w:rPr>
            </w:pPr>
            <w:r w:rsidRPr="00473FC2">
              <w:rPr>
                <w:rFonts w:ascii="Calibri" w:hAnsi="Calibri" w:cs="Calibri"/>
                <w:b/>
                <w:color w:val="000000"/>
              </w:rPr>
              <w:t>2.</w:t>
            </w:r>
          </w:p>
        </w:tc>
        <w:tc>
          <w:tcPr>
            <w:tcW w:w="3175" w:type="pct"/>
            <w:vAlign w:val="center"/>
          </w:tcPr>
          <w:p w14:paraId="05857694" w14:textId="3272AFF7" w:rsidR="0015390B" w:rsidRPr="00473FC2" w:rsidRDefault="0015390B" w:rsidP="00306562">
            <w:pPr>
              <w:spacing w:after="0"/>
              <w:rPr>
                <w:rFonts w:ascii="Calibri" w:hAnsi="Calibri" w:cs="Calibri"/>
                <w:b/>
                <w:color w:val="000000"/>
              </w:rPr>
            </w:pPr>
            <w:r w:rsidRPr="00473FC2">
              <w:rPr>
                <w:rFonts w:ascii="Calibri" w:hAnsi="Calibri" w:cs="Calibri"/>
                <w:b/>
                <w:color w:val="000000"/>
              </w:rPr>
              <w:t xml:space="preserve">Deliverable </w:t>
            </w:r>
            <w:r w:rsidR="002756F5" w:rsidRPr="00473FC2">
              <w:rPr>
                <w:rFonts w:ascii="Calibri" w:hAnsi="Calibri" w:cs="Calibri"/>
                <w:b/>
                <w:color w:val="000000"/>
              </w:rPr>
              <w:t>6</w:t>
            </w:r>
            <w:r w:rsidRPr="00473FC2">
              <w:rPr>
                <w:rFonts w:ascii="Calibri" w:hAnsi="Calibri" w:cs="Calibri"/>
                <w:b/>
                <w:color w:val="000000"/>
              </w:rPr>
              <w:t xml:space="preserve">: </w:t>
            </w:r>
            <w:r w:rsidR="00F602EE" w:rsidRPr="00473FC2">
              <w:rPr>
                <w:rFonts w:ascii="Calibri" w:hAnsi="Calibri" w:cs="Calibri"/>
                <w:color w:val="000000"/>
              </w:rPr>
              <w:t>F</w:t>
            </w:r>
            <w:r w:rsidRPr="00473FC2">
              <w:rPr>
                <w:rFonts w:ascii="Calibri" w:hAnsi="Calibri" w:cs="Calibri"/>
                <w:bCs/>
                <w:color w:val="000000"/>
              </w:rPr>
              <w:t>inal d</w:t>
            </w:r>
            <w:r w:rsidRPr="00473FC2">
              <w:rPr>
                <w:rFonts w:ascii="Calibri" w:hAnsi="Calibri" w:cs="Calibri"/>
              </w:rPr>
              <w:t>raft of the financing product on EERF projects in public sector and its related Operational Manual</w:t>
            </w:r>
            <w:r w:rsidRPr="00473FC2">
              <w:rPr>
                <w:rFonts w:ascii="Calibri" w:hAnsi="Calibri" w:cs="Calibri"/>
                <w:bCs/>
              </w:rPr>
              <w:t xml:space="preserve">, </w:t>
            </w:r>
            <w:r w:rsidRPr="00473FC2">
              <w:rPr>
                <w:rFonts w:ascii="Calibri" w:hAnsi="Calibri" w:cs="Calibri"/>
                <w:bCs/>
                <w:color w:val="000000"/>
              </w:rPr>
              <w:t>as a result of carrying out the tasks 2.</w:t>
            </w:r>
            <w:r w:rsidR="008817E5" w:rsidRPr="00473FC2">
              <w:rPr>
                <w:rFonts w:ascii="Calibri" w:hAnsi="Calibri" w:cs="Calibri"/>
                <w:bCs/>
                <w:color w:val="000000"/>
              </w:rPr>
              <w:t>3</w:t>
            </w:r>
            <w:r w:rsidRPr="00473FC2">
              <w:rPr>
                <w:rFonts w:ascii="Calibri" w:hAnsi="Calibri" w:cs="Calibri"/>
                <w:bCs/>
                <w:color w:val="000000"/>
              </w:rPr>
              <w:t>.-2.</w:t>
            </w:r>
            <w:r w:rsidR="008817E5" w:rsidRPr="00473FC2">
              <w:rPr>
                <w:rFonts w:ascii="Calibri" w:hAnsi="Calibri" w:cs="Calibri"/>
                <w:bCs/>
                <w:color w:val="000000"/>
              </w:rPr>
              <w:t>4</w:t>
            </w:r>
            <w:r w:rsidRPr="00473FC2">
              <w:rPr>
                <w:rFonts w:ascii="Calibri" w:hAnsi="Calibri" w:cs="Calibri"/>
                <w:bCs/>
                <w:color w:val="000000"/>
              </w:rPr>
              <w:t>., under the assignment no. 2.</w:t>
            </w:r>
          </w:p>
        </w:tc>
        <w:tc>
          <w:tcPr>
            <w:tcW w:w="1137" w:type="pct"/>
            <w:vAlign w:val="center"/>
          </w:tcPr>
          <w:p w14:paraId="6C22AEB5" w14:textId="62AB5C78" w:rsidR="0015390B" w:rsidRPr="00473FC2" w:rsidRDefault="0015390B" w:rsidP="0015390B">
            <w:pPr>
              <w:spacing w:after="0" w:line="240" w:lineRule="auto"/>
              <w:jc w:val="center"/>
              <w:rPr>
                <w:rFonts w:ascii="Calibri" w:hAnsi="Calibri" w:cs="Calibri"/>
                <w:color w:val="000000"/>
              </w:rPr>
            </w:pPr>
            <w:r w:rsidRPr="00473FC2">
              <w:rPr>
                <w:rFonts w:ascii="Calibri" w:hAnsi="Calibri" w:cs="Calibri"/>
                <w:color w:val="000000"/>
              </w:rPr>
              <w:t>5 months from the date of the contract</w:t>
            </w:r>
          </w:p>
        </w:tc>
      </w:tr>
      <w:tr w:rsidR="0015390B" w:rsidRPr="00473FC2" w14:paraId="51D35932" w14:textId="77777777" w:rsidTr="0015390B">
        <w:tc>
          <w:tcPr>
            <w:tcW w:w="688" w:type="pct"/>
            <w:vAlign w:val="center"/>
          </w:tcPr>
          <w:p w14:paraId="4020788C" w14:textId="1A3C7CF4" w:rsidR="0015390B" w:rsidRPr="00473FC2" w:rsidRDefault="0071110E" w:rsidP="008C035F">
            <w:pPr>
              <w:spacing w:before="120" w:after="0" w:line="240" w:lineRule="auto"/>
              <w:jc w:val="center"/>
              <w:rPr>
                <w:rFonts w:ascii="Calibri" w:hAnsi="Calibri" w:cs="Calibri"/>
                <w:b/>
                <w:color w:val="000000"/>
              </w:rPr>
            </w:pPr>
            <w:r w:rsidRPr="00473FC2">
              <w:rPr>
                <w:rFonts w:ascii="Calibri" w:hAnsi="Calibri" w:cs="Calibri"/>
                <w:b/>
                <w:color w:val="000000"/>
              </w:rPr>
              <w:t>2.</w:t>
            </w:r>
          </w:p>
        </w:tc>
        <w:tc>
          <w:tcPr>
            <w:tcW w:w="3175" w:type="pct"/>
            <w:vAlign w:val="center"/>
          </w:tcPr>
          <w:p w14:paraId="38BD74DE" w14:textId="20635A28" w:rsidR="0015390B" w:rsidRPr="00473FC2" w:rsidRDefault="0015390B" w:rsidP="00306562">
            <w:pPr>
              <w:pBdr>
                <w:top w:val="nil"/>
                <w:left w:val="nil"/>
                <w:bottom w:val="nil"/>
                <w:right w:val="nil"/>
                <w:between w:val="nil"/>
              </w:pBdr>
              <w:spacing w:after="0" w:line="240" w:lineRule="auto"/>
              <w:rPr>
                <w:rFonts w:ascii="Calibri" w:hAnsi="Calibri" w:cs="Calibri"/>
                <w:bCs/>
                <w:color w:val="000000"/>
              </w:rPr>
            </w:pPr>
            <w:r w:rsidRPr="00473FC2">
              <w:rPr>
                <w:rFonts w:ascii="Calibri" w:hAnsi="Calibri" w:cs="Calibri"/>
                <w:b/>
                <w:color w:val="000000"/>
              </w:rPr>
              <w:t xml:space="preserve">Deliverable </w:t>
            </w:r>
            <w:r w:rsidR="002756F5" w:rsidRPr="00473FC2">
              <w:rPr>
                <w:rFonts w:ascii="Calibri" w:hAnsi="Calibri" w:cs="Calibri"/>
                <w:b/>
                <w:color w:val="000000"/>
              </w:rPr>
              <w:t>7</w:t>
            </w:r>
            <w:r w:rsidRPr="00473FC2">
              <w:rPr>
                <w:rFonts w:ascii="Calibri" w:hAnsi="Calibri" w:cs="Calibri"/>
                <w:b/>
                <w:color w:val="000000"/>
              </w:rPr>
              <w:t xml:space="preserve">: </w:t>
            </w:r>
            <w:r w:rsidR="00F602EE" w:rsidRPr="00473FC2">
              <w:rPr>
                <w:rFonts w:ascii="Calibri" w:hAnsi="Calibri" w:cs="Calibri"/>
                <w:bCs/>
                <w:color w:val="000000"/>
              </w:rPr>
              <w:t xml:space="preserve">Final </w:t>
            </w:r>
            <w:r w:rsidRPr="00473FC2">
              <w:rPr>
                <w:rFonts w:ascii="Calibri" w:hAnsi="Calibri" w:cs="Calibri"/>
                <w:bCs/>
                <w:color w:val="000000"/>
              </w:rPr>
              <w:t>drafts of the Energy Performance Contract (EPC)/Energy Service Agreement (ESA) template and the guideline on the implementation of the EERF-funded projects via the NCSE</w:t>
            </w:r>
            <w:r w:rsidRPr="00473FC2">
              <w:rPr>
                <w:rFonts w:ascii="Calibri" w:hAnsi="Calibri" w:cs="Calibri"/>
                <w:bCs/>
              </w:rPr>
              <w:t xml:space="preserve">, </w:t>
            </w:r>
            <w:r w:rsidRPr="00473FC2">
              <w:rPr>
                <w:rFonts w:ascii="Calibri" w:hAnsi="Calibri" w:cs="Calibri"/>
                <w:bCs/>
                <w:color w:val="000000"/>
              </w:rPr>
              <w:t>as a result of carrying out the tasks 2.</w:t>
            </w:r>
            <w:r w:rsidR="008817E5" w:rsidRPr="00473FC2">
              <w:rPr>
                <w:rFonts w:ascii="Calibri" w:hAnsi="Calibri" w:cs="Calibri"/>
                <w:bCs/>
                <w:color w:val="000000"/>
              </w:rPr>
              <w:t>5</w:t>
            </w:r>
            <w:r w:rsidRPr="00473FC2">
              <w:rPr>
                <w:rFonts w:ascii="Calibri" w:hAnsi="Calibri" w:cs="Calibri"/>
                <w:bCs/>
                <w:color w:val="000000"/>
              </w:rPr>
              <w:t>.-2.</w:t>
            </w:r>
            <w:r w:rsidR="008817E5" w:rsidRPr="00473FC2">
              <w:rPr>
                <w:rFonts w:ascii="Calibri" w:hAnsi="Calibri" w:cs="Calibri"/>
                <w:bCs/>
                <w:color w:val="000000"/>
              </w:rPr>
              <w:t>6</w:t>
            </w:r>
            <w:r w:rsidRPr="00473FC2">
              <w:rPr>
                <w:rFonts w:ascii="Calibri" w:hAnsi="Calibri" w:cs="Calibri"/>
                <w:bCs/>
                <w:color w:val="000000"/>
              </w:rPr>
              <w:t>., under the assignment no. 2.</w:t>
            </w:r>
          </w:p>
        </w:tc>
        <w:tc>
          <w:tcPr>
            <w:tcW w:w="1137" w:type="pct"/>
            <w:vAlign w:val="center"/>
          </w:tcPr>
          <w:p w14:paraId="48572280" w14:textId="38FBE323" w:rsidR="0015390B" w:rsidRPr="00473FC2" w:rsidRDefault="0015390B" w:rsidP="0015390B">
            <w:pPr>
              <w:spacing w:after="0" w:line="240" w:lineRule="auto"/>
              <w:jc w:val="center"/>
              <w:rPr>
                <w:rFonts w:ascii="Calibri" w:hAnsi="Calibri" w:cs="Calibri"/>
                <w:color w:val="000000"/>
              </w:rPr>
            </w:pPr>
            <w:r w:rsidRPr="00473FC2">
              <w:rPr>
                <w:rFonts w:ascii="Calibri" w:hAnsi="Calibri" w:cs="Calibri"/>
                <w:color w:val="000000"/>
              </w:rPr>
              <w:t>6 months from the date of the contract</w:t>
            </w:r>
          </w:p>
        </w:tc>
      </w:tr>
      <w:tr w:rsidR="0015390B" w:rsidRPr="00473FC2" w14:paraId="5BEE81CD" w14:textId="77777777" w:rsidTr="0015390B">
        <w:tc>
          <w:tcPr>
            <w:tcW w:w="688" w:type="pct"/>
            <w:vAlign w:val="center"/>
          </w:tcPr>
          <w:p w14:paraId="47AC00F6" w14:textId="120415F8" w:rsidR="0015390B" w:rsidRPr="00473FC2" w:rsidRDefault="0071110E" w:rsidP="008C035F">
            <w:pPr>
              <w:spacing w:before="120" w:after="0" w:line="240" w:lineRule="auto"/>
              <w:jc w:val="center"/>
              <w:rPr>
                <w:rFonts w:ascii="Calibri" w:hAnsi="Calibri" w:cs="Calibri"/>
                <w:b/>
                <w:color w:val="000000"/>
              </w:rPr>
            </w:pPr>
            <w:r w:rsidRPr="00473FC2">
              <w:rPr>
                <w:rFonts w:ascii="Calibri" w:hAnsi="Calibri" w:cs="Calibri"/>
                <w:b/>
                <w:color w:val="000000"/>
              </w:rPr>
              <w:t>2.</w:t>
            </w:r>
          </w:p>
        </w:tc>
        <w:tc>
          <w:tcPr>
            <w:tcW w:w="3175" w:type="pct"/>
            <w:vAlign w:val="center"/>
          </w:tcPr>
          <w:p w14:paraId="2CADBFE6" w14:textId="4233EAAE" w:rsidR="0015390B" w:rsidRPr="00473FC2" w:rsidRDefault="0015390B" w:rsidP="00306562">
            <w:pPr>
              <w:spacing w:after="0"/>
              <w:rPr>
                <w:rFonts w:ascii="Calibri" w:hAnsi="Calibri" w:cs="Calibri"/>
                <w:b/>
                <w:color w:val="000000"/>
              </w:rPr>
            </w:pPr>
            <w:r w:rsidRPr="00473FC2">
              <w:rPr>
                <w:rFonts w:ascii="Calibri" w:hAnsi="Calibri" w:cs="Calibri"/>
                <w:b/>
                <w:color w:val="000000"/>
              </w:rPr>
              <w:t xml:space="preserve">Deliverable </w:t>
            </w:r>
            <w:r w:rsidR="002756F5" w:rsidRPr="00473FC2">
              <w:rPr>
                <w:rFonts w:ascii="Calibri" w:hAnsi="Calibri" w:cs="Calibri"/>
                <w:b/>
                <w:color w:val="000000"/>
              </w:rPr>
              <w:t>8</w:t>
            </w:r>
            <w:r w:rsidRPr="00473FC2">
              <w:rPr>
                <w:rFonts w:ascii="Calibri" w:hAnsi="Calibri" w:cs="Calibri"/>
                <w:b/>
                <w:color w:val="000000"/>
              </w:rPr>
              <w:t>:</w:t>
            </w:r>
            <w:r w:rsidRPr="00473FC2">
              <w:rPr>
                <w:rFonts w:ascii="Calibri" w:hAnsi="Calibri" w:cs="Calibri"/>
                <w:bCs/>
                <w:color w:val="000000"/>
              </w:rPr>
              <w:t xml:space="preserve"> </w:t>
            </w:r>
            <w:r w:rsidR="00F602EE" w:rsidRPr="00473FC2">
              <w:rPr>
                <w:rFonts w:ascii="Calibri" w:hAnsi="Calibri" w:cs="Calibri"/>
                <w:bCs/>
                <w:color w:val="000000"/>
              </w:rPr>
              <w:t xml:space="preserve">Final </w:t>
            </w:r>
            <w:r w:rsidRPr="00473FC2">
              <w:rPr>
                <w:rFonts w:ascii="Calibri" w:hAnsi="Calibri" w:cs="Calibri"/>
                <w:bCs/>
                <w:color w:val="000000"/>
              </w:rPr>
              <w:t xml:space="preserve">draft or the </w:t>
            </w:r>
            <w:r w:rsidRPr="00473FC2">
              <w:rPr>
                <w:rFonts w:ascii="Calibri" w:hAnsi="Calibri" w:cs="Calibri"/>
              </w:rPr>
              <w:t xml:space="preserve">methodology for baseline energy consumption, calibration and adjustment and methodology for standardized Measurements and Verification for the EERF projects, </w:t>
            </w:r>
            <w:r w:rsidRPr="00473FC2">
              <w:rPr>
                <w:rFonts w:ascii="Calibri" w:hAnsi="Calibri" w:cs="Calibri"/>
                <w:bCs/>
                <w:color w:val="000000"/>
              </w:rPr>
              <w:t>as a result of carrying out the tasks 2.</w:t>
            </w:r>
            <w:r w:rsidR="008817E5" w:rsidRPr="00473FC2">
              <w:rPr>
                <w:rFonts w:ascii="Calibri" w:hAnsi="Calibri" w:cs="Calibri"/>
                <w:bCs/>
                <w:color w:val="000000"/>
              </w:rPr>
              <w:t>7</w:t>
            </w:r>
            <w:r w:rsidRPr="00473FC2">
              <w:rPr>
                <w:rFonts w:ascii="Calibri" w:hAnsi="Calibri" w:cs="Calibri"/>
                <w:bCs/>
                <w:color w:val="000000"/>
              </w:rPr>
              <w:t>.-2.</w:t>
            </w:r>
            <w:r w:rsidR="008817E5" w:rsidRPr="00473FC2">
              <w:rPr>
                <w:rFonts w:ascii="Calibri" w:hAnsi="Calibri" w:cs="Calibri"/>
                <w:bCs/>
                <w:color w:val="000000"/>
              </w:rPr>
              <w:t>8</w:t>
            </w:r>
            <w:r w:rsidRPr="00473FC2">
              <w:rPr>
                <w:rFonts w:ascii="Calibri" w:hAnsi="Calibri" w:cs="Calibri"/>
                <w:bCs/>
                <w:color w:val="000000"/>
              </w:rPr>
              <w:t>., under the assignment no. 2.</w:t>
            </w:r>
          </w:p>
        </w:tc>
        <w:tc>
          <w:tcPr>
            <w:tcW w:w="1137" w:type="pct"/>
            <w:vAlign w:val="center"/>
          </w:tcPr>
          <w:p w14:paraId="20A7AEED" w14:textId="1425B50F" w:rsidR="0015390B" w:rsidRPr="00473FC2" w:rsidRDefault="00336EF5" w:rsidP="0015390B">
            <w:pPr>
              <w:spacing w:after="0" w:line="240" w:lineRule="auto"/>
              <w:jc w:val="center"/>
              <w:rPr>
                <w:rFonts w:ascii="Calibri" w:hAnsi="Calibri" w:cs="Calibri"/>
                <w:color w:val="000000"/>
              </w:rPr>
            </w:pPr>
            <w:r w:rsidRPr="00473FC2">
              <w:rPr>
                <w:rFonts w:ascii="Calibri" w:hAnsi="Calibri" w:cs="Calibri"/>
                <w:color w:val="000000"/>
              </w:rPr>
              <w:t xml:space="preserve">7 </w:t>
            </w:r>
            <w:r w:rsidR="0015390B" w:rsidRPr="00473FC2">
              <w:rPr>
                <w:rFonts w:ascii="Calibri" w:hAnsi="Calibri" w:cs="Calibri"/>
                <w:color w:val="000000"/>
              </w:rPr>
              <w:t>months from the date of the contract</w:t>
            </w:r>
          </w:p>
        </w:tc>
      </w:tr>
    </w:tbl>
    <w:bookmarkEnd w:id="0"/>
    <w:p w14:paraId="620E3DE0" w14:textId="05AB5714" w:rsidR="002D1389" w:rsidRPr="00473FC2" w:rsidRDefault="00EC4ECC" w:rsidP="002D1389">
      <w:pPr>
        <w:snapToGrid w:val="0"/>
        <w:spacing w:before="120" w:after="120"/>
        <w:jc w:val="both"/>
        <w:rPr>
          <w:rFonts w:ascii="Calibri" w:eastAsia="Times New Roman" w:hAnsi="Calibri" w:cs="Calibri"/>
        </w:rPr>
      </w:pPr>
      <w:r w:rsidRPr="00473FC2">
        <w:rPr>
          <w:rFonts w:ascii="Calibri" w:eastAsia="Times New Roman" w:hAnsi="Calibri" w:cs="Calibri"/>
        </w:rPr>
        <w:t>All data and information received from Expertise France and national stakeholders for the purposes of this assignment shall be treated as strictly confidential. Such information may only be used for the performance of the services outlined in these Terms of Reference.</w:t>
      </w:r>
    </w:p>
    <w:p w14:paraId="25C4A9B9" w14:textId="77777777" w:rsidR="00485248" w:rsidRPr="00473FC2" w:rsidRDefault="00485248" w:rsidP="00485248">
      <w:pPr>
        <w:jc w:val="both"/>
        <w:rPr>
          <w:rFonts w:ascii="Calibri" w:hAnsi="Calibri" w:cs="Calibri"/>
          <w:b/>
          <w:bCs/>
        </w:rPr>
      </w:pPr>
      <w:r w:rsidRPr="00473FC2">
        <w:rPr>
          <w:rFonts w:ascii="Calibri" w:hAnsi="Calibri" w:cs="Calibri"/>
          <w:b/>
          <w:bCs/>
        </w:rPr>
        <w:t>Work management arrangements:</w:t>
      </w:r>
    </w:p>
    <w:p w14:paraId="6198CD89" w14:textId="081DDEAF" w:rsidR="00EC4ECC" w:rsidRPr="00473FC2" w:rsidRDefault="00EC4ECC" w:rsidP="00EC4ECC">
      <w:pPr>
        <w:jc w:val="both"/>
        <w:rPr>
          <w:rFonts w:ascii="Calibri" w:hAnsi="Calibri" w:cs="Calibri"/>
        </w:rPr>
      </w:pPr>
      <w:r w:rsidRPr="00473FC2">
        <w:rPr>
          <w:rFonts w:ascii="Calibri" w:hAnsi="Calibri" w:cs="Calibri"/>
        </w:rPr>
        <w:t xml:space="preserve">To complete the full scope of work within the estimated timeline, Expertise France will engage a Consultant who will assume full responsibility for both assignments and their related </w:t>
      </w:r>
      <w:r w:rsidR="00FF1542" w:rsidRPr="00473FC2">
        <w:rPr>
          <w:rFonts w:ascii="Calibri" w:hAnsi="Calibri" w:cs="Calibri"/>
        </w:rPr>
        <w:t xml:space="preserve">tasks and </w:t>
      </w:r>
      <w:r w:rsidR="00657EC0" w:rsidRPr="00473FC2">
        <w:rPr>
          <w:rFonts w:ascii="Calibri" w:hAnsi="Calibri" w:cs="Calibri"/>
        </w:rPr>
        <w:t>subtasks.</w:t>
      </w:r>
    </w:p>
    <w:p w14:paraId="4E63DFB0" w14:textId="77777777" w:rsidR="00EC4ECC" w:rsidRPr="00473FC2" w:rsidRDefault="00EC4ECC" w:rsidP="00EC4ECC">
      <w:pPr>
        <w:jc w:val="both"/>
        <w:rPr>
          <w:rFonts w:ascii="Calibri" w:hAnsi="Calibri" w:cs="Calibri"/>
        </w:rPr>
      </w:pPr>
      <w:r w:rsidRPr="00473FC2">
        <w:rPr>
          <w:rFonts w:ascii="Calibri" w:hAnsi="Calibri" w:cs="Calibri"/>
        </w:rPr>
        <w:t>The Consultant shall manage the total scope of services and the indicative list of tasks in coordination with Expertise France to ensure the timely delivery of all agreed outputs.</w:t>
      </w:r>
    </w:p>
    <w:p w14:paraId="749FA7F2" w14:textId="67FB5A97" w:rsidR="00EC4ECC" w:rsidRPr="00473FC2" w:rsidRDefault="00EC4ECC" w:rsidP="00EC4ECC">
      <w:pPr>
        <w:jc w:val="both"/>
        <w:rPr>
          <w:rFonts w:ascii="Calibri" w:hAnsi="Calibri" w:cs="Calibri"/>
        </w:rPr>
      </w:pPr>
      <w:r w:rsidRPr="00473FC2">
        <w:rPr>
          <w:rFonts w:ascii="Calibri" w:hAnsi="Calibri" w:cs="Calibri"/>
        </w:rPr>
        <w:t xml:space="preserve">The Consultant must designate a Project Coordinator within their team to oversee the entire scope of work. This </w:t>
      </w:r>
      <w:r w:rsidR="00657EC0" w:rsidRPr="00473FC2">
        <w:rPr>
          <w:rFonts w:ascii="Calibri" w:hAnsi="Calibri" w:cs="Calibri"/>
        </w:rPr>
        <w:t>Project Coordinator</w:t>
      </w:r>
      <w:r w:rsidRPr="00473FC2">
        <w:rPr>
          <w:rFonts w:ascii="Calibri" w:hAnsi="Calibri" w:cs="Calibri"/>
        </w:rPr>
        <w:t xml:space="preserve"> will be responsible for preparing the final drafts of all documentation for presentation to the designated representatives of the Expertise France TA</w:t>
      </w:r>
      <w:r w:rsidR="00024265" w:rsidRPr="00473FC2">
        <w:rPr>
          <w:rFonts w:ascii="Calibri" w:hAnsi="Calibri" w:cs="Calibri"/>
        </w:rPr>
        <w:t>F</w:t>
      </w:r>
      <w:r w:rsidRPr="00473FC2">
        <w:rPr>
          <w:rFonts w:ascii="Calibri" w:hAnsi="Calibri" w:cs="Calibri"/>
        </w:rPr>
        <w:t xml:space="preserve"> project and the NCSE.</w:t>
      </w:r>
    </w:p>
    <w:p w14:paraId="4EFD39D7" w14:textId="77777777" w:rsidR="00EC4ECC" w:rsidRPr="00473FC2" w:rsidRDefault="00EC4ECC" w:rsidP="00EC4ECC">
      <w:pPr>
        <w:jc w:val="both"/>
        <w:rPr>
          <w:rFonts w:ascii="Calibri" w:hAnsi="Calibri" w:cs="Calibri"/>
        </w:rPr>
      </w:pPr>
      <w:r w:rsidRPr="00473FC2">
        <w:rPr>
          <w:rFonts w:ascii="Calibri" w:hAnsi="Calibri" w:cs="Calibri"/>
        </w:rPr>
        <w:t>The Consultant’s work will be conducted in close coordination with the Team Leader and the Local Senior Expert on Energy Efficiency from the Moldovan Green Transition TAF project, as well as representatives from the NCSE.</w:t>
      </w:r>
    </w:p>
    <w:p w14:paraId="0C396120" w14:textId="77777777" w:rsidR="00485248" w:rsidRPr="00473FC2" w:rsidRDefault="00485248" w:rsidP="00485248">
      <w:pPr>
        <w:jc w:val="both"/>
        <w:rPr>
          <w:rFonts w:ascii="Calibri" w:hAnsi="Calibri" w:cs="Calibri"/>
          <w:b/>
          <w:bCs/>
        </w:rPr>
      </w:pPr>
      <w:r w:rsidRPr="00473FC2">
        <w:rPr>
          <w:rFonts w:ascii="Calibri" w:hAnsi="Calibri" w:cs="Calibri"/>
          <w:b/>
          <w:bCs/>
        </w:rPr>
        <w:t>Financial arrangements:</w:t>
      </w:r>
    </w:p>
    <w:p w14:paraId="081C1925" w14:textId="1AF8E356" w:rsidR="00D80AC4" w:rsidRPr="00473FC2" w:rsidRDefault="00EC4ECC" w:rsidP="005814EC">
      <w:pPr>
        <w:spacing w:after="0"/>
        <w:jc w:val="both"/>
        <w:rPr>
          <w:rFonts w:ascii="Calibri" w:hAnsi="Calibri" w:cs="Calibri"/>
        </w:rPr>
      </w:pPr>
      <w:r w:rsidRPr="00473FC2">
        <w:rPr>
          <w:rFonts w:ascii="Calibri" w:hAnsi="Calibri" w:cs="Calibri"/>
        </w:rPr>
        <w:t xml:space="preserve">Payment for services shall be made in </w:t>
      </w:r>
      <w:r w:rsidR="00E8364C" w:rsidRPr="00473FC2">
        <w:rPr>
          <w:rFonts w:ascii="Calibri" w:hAnsi="Calibri" w:cs="Calibri"/>
        </w:rPr>
        <w:t xml:space="preserve">seven </w:t>
      </w:r>
      <w:r w:rsidRPr="00473FC2">
        <w:rPr>
          <w:rFonts w:ascii="Calibri" w:hAnsi="Calibri" w:cs="Calibri"/>
          <w:b/>
        </w:rPr>
        <w:t>(</w:t>
      </w:r>
      <w:r w:rsidR="00E8364C" w:rsidRPr="00473FC2">
        <w:rPr>
          <w:rFonts w:ascii="Calibri" w:hAnsi="Calibri" w:cs="Calibri"/>
          <w:b/>
        </w:rPr>
        <w:t>7</w:t>
      </w:r>
      <w:r w:rsidRPr="00473FC2">
        <w:rPr>
          <w:rFonts w:ascii="Calibri" w:hAnsi="Calibri" w:cs="Calibri"/>
          <w:b/>
        </w:rPr>
        <w:t>) installments</w:t>
      </w:r>
      <w:r w:rsidRPr="00473FC2">
        <w:rPr>
          <w:rFonts w:ascii="Calibri" w:hAnsi="Calibri" w:cs="Calibri"/>
        </w:rPr>
        <w:t xml:space="preserve"> upon the submission of deliverables associated with each assignment</w:t>
      </w:r>
      <w:r w:rsidR="0058206E" w:rsidRPr="00473FC2">
        <w:rPr>
          <w:rFonts w:ascii="Calibri" w:hAnsi="Calibri" w:cs="Calibri"/>
        </w:rPr>
        <w:t>, based on the number of days indicated in accompanying timesheets</w:t>
      </w:r>
      <w:r w:rsidR="00D80AC4" w:rsidRPr="00473FC2">
        <w:rPr>
          <w:rFonts w:ascii="Calibri" w:hAnsi="Calibri" w:cs="Calibri"/>
        </w:rPr>
        <w:t>, as follows:</w:t>
      </w:r>
    </w:p>
    <w:p w14:paraId="4740F1CE" w14:textId="1F838DA2" w:rsidR="00D80AC4" w:rsidRPr="00473FC2" w:rsidRDefault="0058206E" w:rsidP="00407327">
      <w:pPr>
        <w:pStyle w:val="Paragraphedeliste"/>
        <w:numPr>
          <w:ilvl w:val="0"/>
          <w:numId w:val="16"/>
        </w:numPr>
        <w:ind w:left="1134"/>
        <w:jc w:val="both"/>
        <w:rPr>
          <w:rFonts w:ascii="Calibri" w:hAnsi="Calibri" w:cs="Calibri"/>
        </w:rPr>
      </w:pPr>
      <w:r w:rsidRPr="00473FC2">
        <w:rPr>
          <w:rFonts w:ascii="Calibri" w:hAnsi="Calibri" w:cs="Calibri"/>
        </w:rPr>
        <w:t>1</w:t>
      </w:r>
      <w:r w:rsidR="00D80AC4" w:rsidRPr="00473FC2">
        <w:rPr>
          <w:rFonts w:ascii="Calibri" w:hAnsi="Calibri" w:cs="Calibri"/>
          <w:vertAlign w:val="superscript"/>
        </w:rPr>
        <w:t>st</w:t>
      </w:r>
      <w:r w:rsidR="00D80AC4" w:rsidRPr="00473FC2">
        <w:rPr>
          <w:rFonts w:ascii="Calibri" w:hAnsi="Calibri" w:cs="Calibri"/>
        </w:rPr>
        <w:t xml:space="preserve"> </w:t>
      </w:r>
      <w:r w:rsidRPr="00473FC2">
        <w:rPr>
          <w:rFonts w:ascii="Calibri" w:hAnsi="Calibri" w:cs="Calibri"/>
        </w:rPr>
        <w:t xml:space="preserve">installment </w:t>
      </w:r>
      <w:r w:rsidR="00D80AC4" w:rsidRPr="00473FC2">
        <w:rPr>
          <w:rFonts w:ascii="Calibri" w:hAnsi="Calibri" w:cs="Calibri"/>
        </w:rPr>
        <w:t>upon submission of the deliverables associated with</w:t>
      </w:r>
      <w:r w:rsidR="00D80AC4" w:rsidRPr="00473FC2">
        <w:rPr>
          <w:rFonts w:ascii="Calibri" w:hAnsi="Calibri" w:cs="Calibri"/>
          <w:bCs/>
          <w:color w:val="000000"/>
        </w:rPr>
        <w:t xml:space="preserve"> </w:t>
      </w:r>
      <w:r w:rsidR="00D80AC4" w:rsidRPr="00473FC2">
        <w:rPr>
          <w:rFonts w:ascii="Calibri" w:eastAsia="Times New Roman" w:hAnsi="Calibri" w:cs="Calibri"/>
        </w:rPr>
        <w:t xml:space="preserve">tasks </w:t>
      </w:r>
      <w:r w:rsidR="00D80AC4" w:rsidRPr="00473FC2">
        <w:rPr>
          <w:rFonts w:ascii="Calibri" w:hAnsi="Calibri" w:cs="Calibri"/>
          <w:bCs/>
          <w:color w:val="000000"/>
        </w:rPr>
        <w:t>1.1.-1.</w:t>
      </w:r>
      <w:r w:rsidR="00F501E9" w:rsidRPr="00473FC2">
        <w:rPr>
          <w:rFonts w:ascii="Calibri" w:hAnsi="Calibri" w:cs="Calibri"/>
          <w:bCs/>
          <w:color w:val="000000"/>
        </w:rPr>
        <w:t>3</w:t>
      </w:r>
      <w:r w:rsidR="00D80AC4" w:rsidRPr="00473FC2">
        <w:rPr>
          <w:rFonts w:ascii="Calibri" w:hAnsi="Calibri" w:cs="Calibri"/>
          <w:bCs/>
          <w:color w:val="000000"/>
        </w:rPr>
        <w:t>., under the assignment no. 1</w:t>
      </w:r>
      <w:r w:rsidR="00D80AC4" w:rsidRPr="00473FC2">
        <w:rPr>
          <w:rFonts w:ascii="Calibri" w:hAnsi="Calibri" w:cs="Calibri"/>
        </w:rPr>
        <w:t>;</w:t>
      </w:r>
    </w:p>
    <w:p w14:paraId="4F5020C9" w14:textId="3E1C45A8" w:rsidR="002A3DF6" w:rsidRPr="00473FC2" w:rsidRDefault="002A3DF6" w:rsidP="00407327">
      <w:pPr>
        <w:pStyle w:val="Paragraphedeliste"/>
        <w:numPr>
          <w:ilvl w:val="0"/>
          <w:numId w:val="16"/>
        </w:numPr>
        <w:ind w:left="1134"/>
        <w:jc w:val="both"/>
        <w:rPr>
          <w:rFonts w:ascii="Calibri" w:hAnsi="Calibri" w:cs="Calibri"/>
        </w:rPr>
      </w:pPr>
      <w:r w:rsidRPr="00473FC2">
        <w:rPr>
          <w:rFonts w:ascii="Calibri" w:hAnsi="Calibri" w:cs="Calibri"/>
        </w:rPr>
        <w:t>2</w:t>
      </w:r>
      <w:r w:rsidRPr="00473FC2">
        <w:rPr>
          <w:rFonts w:ascii="Calibri" w:hAnsi="Calibri" w:cs="Calibri"/>
          <w:vertAlign w:val="superscript"/>
        </w:rPr>
        <w:t>nd</w:t>
      </w:r>
      <w:r w:rsidRPr="00473FC2">
        <w:rPr>
          <w:rFonts w:ascii="Calibri" w:hAnsi="Calibri" w:cs="Calibri"/>
        </w:rPr>
        <w:t xml:space="preserve"> installment</w:t>
      </w:r>
      <w:r w:rsidR="00F501E9" w:rsidRPr="00473FC2">
        <w:rPr>
          <w:rFonts w:ascii="Calibri" w:hAnsi="Calibri" w:cs="Calibri"/>
        </w:rPr>
        <w:t xml:space="preserve"> upon submission of the deliverables associated with</w:t>
      </w:r>
      <w:r w:rsidR="00F501E9" w:rsidRPr="00473FC2">
        <w:rPr>
          <w:rFonts w:ascii="Calibri" w:hAnsi="Calibri" w:cs="Calibri"/>
          <w:bCs/>
          <w:color w:val="000000"/>
        </w:rPr>
        <w:t xml:space="preserve"> </w:t>
      </w:r>
      <w:r w:rsidR="00F501E9" w:rsidRPr="00473FC2">
        <w:rPr>
          <w:rFonts w:ascii="Calibri" w:eastAsia="Times New Roman" w:hAnsi="Calibri" w:cs="Calibri"/>
        </w:rPr>
        <w:t xml:space="preserve">tasks </w:t>
      </w:r>
      <w:r w:rsidR="00F501E9" w:rsidRPr="00473FC2">
        <w:rPr>
          <w:rFonts w:ascii="Calibri" w:hAnsi="Calibri" w:cs="Calibri"/>
          <w:bCs/>
          <w:color w:val="000000"/>
        </w:rPr>
        <w:t>1.4.-1.5., under the assignment no. 1</w:t>
      </w:r>
      <w:r w:rsidR="005654B0" w:rsidRPr="00473FC2">
        <w:rPr>
          <w:rFonts w:ascii="Calibri" w:hAnsi="Calibri" w:cs="Calibri"/>
          <w:bCs/>
          <w:color w:val="000000"/>
          <w:lang w:val="en-GB"/>
        </w:rPr>
        <w:t>;</w:t>
      </w:r>
    </w:p>
    <w:p w14:paraId="44677B49" w14:textId="6EA4A41A" w:rsidR="00D80AC4" w:rsidRPr="00473FC2" w:rsidRDefault="002A3DF6" w:rsidP="00407327">
      <w:pPr>
        <w:pStyle w:val="Paragraphedeliste"/>
        <w:numPr>
          <w:ilvl w:val="0"/>
          <w:numId w:val="16"/>
        </w:numPr>
        <w:ind w:left="1134"/>
        <w:jc w:val="both"/>
        <w:rPr>
          <w:rFonts w:ascii="Calibri" w:hAnsi="Calibri" w:cs="Calibri"/>
        </w:rPr>
      </w:pPr>
      <w:r w:rsidRPr="00473FC2">
        <w:rPr>
          <w:rFonts w:ascii="Calibri" w:hAnsi="Calibri" w:cs="Calibri"/>
        </w:rPr>
        <w:t>3</w:t>
      </w:r>
      <w:r w:rsidRPr="00473FC2">
        <w:rPr>
          <w:rFonts w:ascii="Calibri" w:hAnsi="Calibri" w:cs="Calibri"/>
          <w:vertAlign w:val="superscript"/>
        </w:rPr>
        <w:t>rd</w:t>
      </w:r>
      <w:r w:rsidRPr="00473FC2">
        <w:rPr>
          <w:rFonts w:ascii="Calibri" w:hAnsi="Calibri" w:cs="Calibri"/>
        </w:rPr>
        <w:t xml:space="preserve"> installment </w:t>
      </w:r>
      <w:r w:rsidR="00D80AC4" w:rsidRPr="00473FC2">
        <w:rPr>
          <w:rFonts w:ascii="Calibri" w:hAnsi="Calibri" w:cs="Calibri"/>
        </w:rPr>
        <w:t>f upon submission of the deliverables associated with</w:t>
      </w:r>
      <w:r w:rsidR="00D80AC4" w:rsidRPr="00473FC2">
        <w:rPr>
          <w:rFonts w:ascii="Calibri" w:hAnsi="Calibri" w:cs="Calibri"/>
          <w:bCs/>
          <w:color w:val="000000"/>
        </w:rPr>
        <w:t xml:space="preserve"> </w:t>
      </w:r>
      <w:r w:rsidR="00D80AC4" w:rsidRPr="00473FC2">
        <w:rPr>
          <w:rFonts w:ascii="Calibri" w:eastAsia="Times New Roman" w:hAnsi="Calibri" w:cs="Calibri"/>
        </w:rPr>
        <w:t>tasks 2</w:t>
      </w:r>
      <w:r w:rsidR="00D80AC4" w:rsidRPr="00473FC2">
        <w:rPr>
          <w:rFonts w:ascii="Calibri" w:hAnsi="Calibri" w:cs="Calibri"/>
          <w:bCs/>
          <w:color w:val="000000"/>
        </w:rPr>
        <w:t>.1, under the assignment no. 2</w:t>
      </w:r>
      <w:r w:rsidR="00D80AC4" w:rsidRPr="00473FC2">
        <w:rPr>
          <w:rFonts w:ascii="Calibri" w:hAnsi="Calibri" w:cs="Calibri"/>
        </w:rPr>
        <w:t>;</w:t>
      </w:r>
    </w:p>
    <w:p w14:paraId="3D38784D" w14:textId="291C9D63" w:rsidR="00095B8D" w:rsidRPr="00473FC2" w:rsidRDefault="00095B8D" w:rsidP="00407327">
      <w:pPr>
        <w:pStyle w:val="Paragraphedeliste"/>
        <w:numPr>
          <w:ilvl w:val="0"/>
          <w:numId w:val="16"/>
        </w:numPr>
        <w:ind w:left="1134"/>
        <w:jc w:val="both"/>
        <w:rPr>
          <w:rFonts w:ascii="Calibri" w:hAnsi="Calibri" w:cs="Calibri"/>
        </w:rPr>
      </w:pPr>
      <w:r w:rsidRPr="00473FC2">
        <w:rPr>
          <w:rFonts w:ascii="Calibri" w:hAnsi="Calibri" w:cs="Calibri"/>
        </w:rPr>
        <w:t>4</w:t>
      </w:r>
      <w:r w:rsidRPr="00473FC2">
        <w:rPr>
          <w:rFonts w:ascii="Calibri" w:hAnsi="Calibri" w:cs="Calibri"/>
          <w:vertAlign w:val="superscript"/>
        </w:rPr>
        <w:t>th</w:t>
      </w:r>
      <w:r w:rsidRPr="00473FC2">
        <w:rPr>
          <w:rFonts w:ascii="Calibri" w:hAnsi="Calibri" w:cs="Calibri"/>
        </w:rPr>
        <w:t xml:space="preserve"> installment upon submission of the deliverables associated with</w:t>
      </w:r>
      <w:r w:rsidRPr="00473FC2">
        <w:rPr>
          <w:rFonts w:ascii="Calibri" w:hAnsi="Calibri" w:cs="Calibri"/>
          <w:bCs/>
          <w:color w:val="000000"/>
        </w:rPr>
        <w:t xml:space="preserve"> </w:t>
      </w:r>
      <w:r w:rsidRPr="00473FC2">
        <w:rPr>
          <w:rFonts w:ascii="Calibri" w:eastAsia="Times New Roman" w:hAnsi="Calibri" w:cs="Calibri"/>
        </w:rPr>
        <w:t>tasks 2</w:t>
      </w:r>
      <w:r w:rsidRPr="00473FC2">
        <w:rPr>
          <w:rFonts w:ascii="Calibri" w:hAnsi="Calibri" w:cs="Calibri"/>
          <w:bCs/>
          <w:color w:val="000000"/>
        </w:rPr>
        <w:t>.2, under the assignment no. 2;</w:t>
      </w:r>
    </w:p>
    <w:p w14:paraId="44F9E4B0" w14:textId="487EAC9A" w:rsidR="00D80AC4" w:rsidRPr="00473FC2" w:rsidRDefault="00095B8D" w:rsidP="00407327">
      <w:pPr>
        <w:pStyle w:val="Paragraphedeliste"/>
        <w:numPr>
          <w:ilvl w:val="0"/>
          <w:numId w:val="16"/>
        </w:numPr>
        <w:ind w:left="1134"/>
        <w:jc w:val="both"/>
        <w:rPr>
          <w:rFonts w:ascii="Calibri" w:hAnsi="Calibri" w:cs="Calibri"/>
        </w:rPr>
      </w:pPr>
      <w:r w:rsidRPr="00473FC2">
        <w:rPr>
          <w:rFonts w:ascii="Calibri" w:hAnsi="Calibri" w:cs="Calibri"/>
        </w:rPr>
        <w:t>5</w:t>
      </w:r>
      <w:r w:rsidR="002A3DF6" w:rsidRPr="00473FC2">
        <w:rPr>
          <w:rFonts w:ascii="Calibri" w:hAnsi="Calibri" w:cs="Calibri"/>
          <w:vertAlign w:val="superscript"/>
        </w:rPr>
        <w:t>th</w:t>
      </w:r>
      <w:r w:rsidR="002A3DF6" w:rsidRPr="00473FC2">
        <w:rPr>
          <w:rFonts w:ascii="Calibri" w:hAnsi="Calibri" w:cs="Calibri"/>
        </w:rPr>
        <w:t xml:space="preserve"> installment </w:t>
      </w:r>
      <w:r w:rsidR="00D80AC4" w:rsidRPr="00473FC2">
        <w:rPr>
          <w:rFonts w:ascii="Calibri" w:hAnsi="Calibri" w:cs="Calibri"/>
        </w:rPr>
        <w:t>upon submission of the deliverables associated with</w:t>
      </w:r>
      <w:r w:rsidR="00D80AC4" w:rsidRPr="00473FC2">
        <w:rPr>
          <w:rFonts w:ascii="Calibri" w:hAnsi="Calibri" w:cs="Calibri"/>
          <w:bCs/>
          <w:color w:val="000000"/>
        </w:rPr>
        <w:t xml:space="preserve"> </w:t>
      </w:r>
      <w:r w:rsidR="00D80AC4" w:rsidRPr="00473FC2">
        <w:rPr>
          <w:rFonts w:ascii="Calibri" w:eastAsia="Times New Roman" w:hAnsi="Calibri" w:cs="Calibri"/>
        </w:rPr>
        <w:t>tasks 2</w:t>
      </w:r>
      <w:r w:rsidR="00D80AC4" w:rsidRPr="00473FC2">
        <w:rPr>
          <w:rFonts w:ascii="Calibri" w:hAnsi="Calibri" w:cs="Calibri"/>
          <w:bCs/>
          <w:color w:val="000000"/>
        </w:rPr>
        <w:t>.</w:t>
      </w:r>
      <w:r w:rsidRPr="00473FC2">
        <w:rPr>
          <w:rFonts w:ascii="Calibri" w:hAnsi="Calibri" w:cs="Calibri"/>
          <w:bCs/>
          <w:color w:val="000000"/>
        </w:rPr>
        <w:t>3</w:t>
      </w:r>
      <w:r w:rsidR="00D80AC4" w:rsidRPr="00473FC2">
        <w:rPr>
          <w:rFonts w:ascii="Calibri" w:hAnsi="Calibri" w:cs="Calibri"/>
          <w:bCs/>
          <w:color w:val="000000"/>
        </w:rPr>
        <w:t>.-2.</w:t>
      </w:r>
      <w:r w:rsidRPr="00473FC2">
        <w:rPr>
          <w:rFonts w:ascii="Calibri" w:hAnsi="Calibri" w:cs="Calibri"/>
          <w:bCs/>
          <w:color w:val="000000"/>
        </w:rPr>
        <w:t>4</w:t>
      </w:r>
      <w:r w:rsidR="00D80AC4" w:rsidRPr="00473FC2">
        <w:rPr>
          <w:rFonts w:ascii="Calibri" w:hAnsi="Calibri" w:cs="Calibri"/>
          <w:bCs/>
          <w:color w:val="000000"/>
        </w:rPr>
        <w:t xml:space="preserve">., under the assignment no. </w:t>
      </w:r>
      <w:r w:rsidR="00BE58D1" w:rsidRPr="00473FC2">
        <w:rPr>
          <w:rFonts w:ascii="Calibri" w:hAnsi="Calibri" w:cs="Calibri"/>
          <w:bCs/>
          <w:color w:val="000000"/>
        </w:rPr>
        <w:t>2</w:t>
      </w:r>
      <w:r w:rsidR="00D80AC4" w:rsidRPr="00473FC2">
        <w:rPr>
          <w:rFonts w:ascii="Calibri" w:hAnsi="Calibri" w:cs="Calibri"/>
        </w:rPr>
        <w:t>;</w:t>
      </w:r>
    </w:p>
    <w:p w14:paraId="2F65F4D6" w14:textId="1E30DEE7" w:rsidR="00BE58D1" w:rsidRPr="00473FC2" w:rsidRDefault="00095B8D" w:rsidP="00407327">
      <w:pPr>
        <w:pStyle w:val="Paragraphedeliste"/>
        <w:numPr>
          <w:ilvl w:val="0"/>
          <w:numId w:val="16"/>
        </w:numPr>
        <w:ind w:left="1134"/>
        <w:jc w:val="both"/>
        <w:rPr>
          <w:rFonts w:ascii="Calibri" w:hAnsi="Calibri" w:cs="Calibri"/>
        </w:rPr>
      </w:pPr>
      <w:r w:rsidRPr="00473FC2">
        <w:rPr>
          <w:rFonts w:ascii="Calibri" w:hAnsi="Calibri" w:cs="Calibri"/>
        </w:rPr>
        <w:t>6</w:t>
      </w:r>
      <w:r w:rsidR="002A3DF6" w:rsidRPr="00473FC2">
        <w:rPr>
          <w:rFonts w:ascii="Calibri" w:hAnsi="Calibri" w:cs="Calibri"/>
          <w:vertAlign w:val="superscript"/>
        </w:rPr>
        <w:t>th</w:t>
      </w:r>
      <w:r w:rsidR="002A3DF6" w:rsidRPr="00473FC2">
        <w:rPr>
          <w:rFonts w:ascii="Calibri" w:hAnsi="Calibri" w:cs="Calibri"/>
        </w:rPr>
        <w:t xml:space="preserve"> installment </w:t>
      </w:r>
      <w:r w:rsidR="00BE58D1" w:rsidRPr="00473FC2">
        <w:rPr>
          <w:rFonts w:ascii="Calibri" w:hAnsi="Calibri" w:cs="Calibri"/>
        </w:rPr>
        <w:t>upon submission of the deliverables associated with</w:t>
      </w:r>
      <w:r w:rsidR="00BE58D1" w:rsidRPr="00473FC2">
        <w:rPr>
          <w:rFonts w:ascii="Calibri" w:hAnsi="Calibri" w:cs="Calibri"/>
          <w:bCs/>
          <w:color w:val="000000"/>
        </w:rPr>
        <w:t xml:space="preserve"> </w:t>
      </w:r>
      <w:r w:rsidR="00BE58D1" w:rsidRPr="00473FC2">
        <w:rPr>
          <w:rFonts w:ascii="Calibri" w:eastAsia="Times New Roman" w:hAnsi="Calibri" w:cs="Calibri"/>
        </w:rPr>
        <w:t>tasks 2</w:t>
      </w:r>
      <w:r w:rsidR="00BE58D1" w:rsidRPr="00473FC2">
        <w:rPr>
          <w:rFonts w:ascii="Calibri" w:hAnsi="Calibri" w:cs="Calibri"/>
          <w:bCs/>
          <w:color w:val="000000"/>
        </w:rPr>
        <w:t>.</w:t>
      </w:r>
      <w:r w:rsidRPr="00473FC2">
        <w:rPr>
          <w:rFonts w:ascii="Calibri" w:hAnsi="Calibri" w:cs="Calibri"/>
          <w:bCs/>
          <w:color w:val="000000"/>
        </w:rPr>
        <w:t>5</w:t>
      </w:r>
      <w:r w:rsidR="00BE58D1" w:rsidRPr="00473FC2">
        <w:rPr>
          <w:rFonts w:ascii="Calibri" w:hAnsi="Calibri" w:cs="Calibri"/>
          <w:bCs/>
          <w:color w:val="000000"/>
        </w:rPr>
        <w:t>.-2.</w:t>
      </w:r>
      <w:r w:rsidRPr="00473FC2">
        <w:rPr>
          <w:rFonts w:ascii="Calibri" w:hAnsi="Calibri" w:cs="Calibri"/>
          <w:bCs/>
          <w:color w:val="000000"/>
        </w:rPr>
        <w:t>6</w:t>
      </w:r>
      <w:r w:rsidR="00BE58D1" w:rsidRPr="00473FC2">
        <w:rPr>
          <w:rFonts w:ascii="Calibri" w:hAnsi="Calibri" w:cs="Calibri"/>
          <w:bCs/>
          <w:color w:val="000000"/>
        </w:rPr>
        <w:t>., under the assignment no. 2;</w:t>
      </w:r>
    </w:p>
    <w:p w14:paraId="1399A947" w14:textId="1448CE28" w:rsidR="002A3DF6" w:rsidRPr="00473FC2" w:rsidRDefault="00095B8D" w:rsidP="00407327">
      <w:pPr>
        <w:pStyle w:val="Paragraphedeliste"/>
        <w:numPr>
          <w:ilvl w:val="0"/>
          <w:numId w:val="16"/>
        </w:numPr>
        <w:ind w:left="1134"/>
        <w:jc w:val="both"/>
        <w:rPr>
          <w:rFonts w:ascii="Calibri" w:hAnsi="Calibri" w:cs="Calibri"/>
        </w:rPr>
      </w:pPr>
      <w:r w:rsidRPr="00473FC2">
        <w:rPr>
          <w:rFonts w:ascii="Calibri" w:hAnsi="Calibri" w:cs="Calibri"/>
        </w:rPr>
        <w:t>7</w:t>
      </w:r>
      <w:r w:rsidR="00BE58D1" w:rsidRPr="00473FC2">
        <w:rPr>
          <w:rFonts w:ascii="Calibri" w:hAnsi="Calibri" w:cs="Calibri"/>
          <w:vertAlign w:val="superscript"/>
        </w:rPr>
        <w:t>th</w:t>
      </w:r>
      <w:r w:rsidR="00BE58D1" w:rsidRPr="00473FC2">
        <w:rPr>
          <w:rFonts w:ascii="Calibri" w:hAnsi="Calibri" w:cs="Calibri"/>
        </w:rPr>
        <w:t xml:space="preserve"> installment upon submission of the deliverables associated with</w:t>
      </w:r>
      <w:r w:rsidR="00BE58D1" w:rsidRPr="00473FC2">
        <w:rPr>
          <w:rFonts w:ascii="Calibri" w:hAnsi="Calibri" w:cs="Calibri"/>
          <w:bCs/>
          <w:color w:val="000000"/>
        </w:rPr>
        <w:t xml:space="preserve"> </w:t>
      </w:r>
      <w:r w:rsidR="00BE58D1" w:rsidRPr="00473FC2">
        <w:rPr>
          <w:rFonts w:ascii="Calibri" w:eastAsia="Times New Roman" w:hAnsi="Calibri" w:cs="Calibri"/>
        </w:rPr>
        <w:t>tasks 2</w:t>
      </w:r>
      <w:r w:rsidR="00BE58D1" w:rsidRPr="00473FC2">
        <w:rPr>
          <w:rFonts w:ascii="Calibri" w:hAnsi="Calibri" w:cs="Calibri"/>
          <w:bCs/>
          <w:color w:val="000000"/>
        </w:rPr>
        <w:t>.</w:t>
      </w:r>
      <w:r w:rsidRPr="00473FC2">
        <w:rPr>
          <w:rFonts w:ascii="Calibri" w:hAnsi="Calibri" w:cs="Calibri"/>
          <w:bCs/>
          <w:color w:val="000000"/>
        </w:rPr>
        <w:t>7</w:t>
      </w:r>
      <w:r w:rsidR="00BE58D1" w:rsidRPr="00473FC2">
        <w:rPr>
          <w:rFonts w:ascii="Calibri" w:hAnsi="Calibri" w:cs="Calibri"/>
          <w:bCs/>
          <w:color w:val="000000"/>
        </w:rPr>
        <w:t>.-2.</w:t>
      </w:r>
      <w:r w:rsidRPr="00473FC2">
        <w:rPr>
          <w:rFonts w:ascii="Calibri" w:hAnsi="Calibri" w:cs="Calibri"/>
          <w:bCs/>
          <w:color w:val="000000"/>
        </w:rPr>
        <w:t>8</w:t>
      </w:r>
      <w:r w:rsidR="00BE58D1" w:rsidRPr="00473FC2">
        <w:rPr>
          <w:rFonts w:ascii="Calibri" w:hAnsi="Calibri" w:cs="Calibri"/>
          <w:bCs/>
          <w:color w:val="000000"/>
        </w:rPr>
        <w:t xml:space="preserve">., under the assignment no. </w:t>
      </w:r>
      <w:r w:rsidR="002A3DF6" w:rsidRPr="00473FC2">
        <w:rPr>
          <w:rFonts w:ascii="Calibri" w:hAnsi="Calibri" w:cs="Calibri"/>
          <w:bCs/>
          <w:color w:val="000000"/>
        </w:rPr>
        <w:t>2.</w:t>
      </w:r>
    </w:p>
    <w:p w14:paraId="0D9A9073" w14:textId="4EB6A7E7" w:rsidR="00485248" w:rsidRPr="00473FC2" w:rsidRDefault="00EC4ECC" w:rsidP="00D80AC4">
      <w:pPr>
        <w:jc w:val="both"/>
        <w:rPr>
          <w:rFonts w:ascii="Calibri" w:hAnsi="Calibri" w:cs="Calibri"/>
        </w:rPr>
      </w:pPr>
      <w:r w:rsidRPr="00473FC2">
        <w:rPr>
          <w:rFonts w:ascii="Calibri" w:hAnsi="Calibri" w:cs="Calibri"/>
        </w:rPr>
        <w:t xml:space="preserve">Each payment request must be supported by </w:t>
      </w:r>
      <w:r w:rsidR="0039326A" w:rsidRPr="00473FC2">
        <w:rPr>
          <w:rFonts w:ascii="Calibri" w:hAnsi="Calibri" w:cs="Calibri"/>
        </w:rPr>
        <w:t xml:space="preserve">the </w:t>
      </w:r>
      <w:r w:rsidRPr="00473FC2">
        <w:rPr>
          <w:rFonts w:ascii="Calibri" w:hAnsi="Calibri" w:cs="Calibri"/>
        </w:rPr>
        <w:t>timesheets reflecting the corresponding workload</w:t>
      </w:r>
      <w:r w:rsidR="00620063" w:rsidRPr="00473FC2">
        <w:rPr>
          <w:rFonts w:ascii="Calibri" w:hAnsi="Calibri" w:cs="Calibri"/>
        </w:rPr>
        <w:t>,</w:t>
      </w:r>
      <w:r w:rsidRPr="00473FC2">
        <w:rPr>
          <w:rFonts w:ascii="Calibri" w:hAnsi="Calibri" w:cs="Calibri"/>
        </w:rPr>
        <w:t xml:space="preserve"> subject to formal approval by Expertise France, following validation by the beneficiary.</w:t>
      </w:r>
    </w:p>
    <w:p w14:paraId="366C5722" w14:textId="22B5A6A7" w:rsidR="004238BC" w:rsidRPr="00473FC2" w:rsidRDefault="00C063B3" w:rsidP="007E74D1">
      <w:pPr>
        <w:keepNext/>
        <w:pBdr>
          <w:left w:val="single" w:sz="24" w:space="15" w:color="1981CF"/>
        </w:pBdr>
        <w:shd w:val="clear" w:color="auto" w:fill="FFFFFF"/>
        <w:spacing w:before="600" w:after="300" w:line="240" w:lineRule="auto"/>
        <w:outlineLvl w:val="1"/>
        <w:rPr>
          <w:rFonts w:ascii="Calibri" w:hAnsi="Calibri" w:cs="Calibri"/>
          <w:b/>
          <w:bCs/>
        </w:rPr>
      </w:pPr>
      <w:r w:rsidRPr="00473FC2">
        <w:rPr>
          <w:rFonts w:ascii="Calibri" w:hAnsi="Calibri" w:cs="Calibri"/>
          <w:b/>
          <w:bCs/>
        </w:rPr>
        <w:t>Required profile and bidding process</w:t>
      </w:r>
    </w:p>
    <w:p w14:paraId="785A1E06" w14:textId="032918E0" w:rsidR="00CB1CF2" w:rsidRPr="00473FC2" w:rsidRDefault="00C063B3" w:rsidP="00CB1CF2">
      <w:pPr>
        <w:spacing w:after="120"/>
        <w:jc w:val="both"/>
        <w:rPr>
          <w:rFonts w:ascii="Calibri" w:hAnsi="Calibri" w:cs="Calibri"/>
        </w:rPr>
      </w:pPr>
      <w:r w:rsidRPr="00473FC2">
        <w:rPr>
          <w:rFonts w:ascii="Calibri" w:hAnsi="Calibri" w:cs="Calibri"/>
        </w:rPr>
        <w:t xml:space="preserve">The bidders are required to submit </w:t>
      </w:r>
      <w:r w:rsidR="001407A2" w:rsidRPr="00473FC2">
        <w:rPr>
          <w:rFonts w:ascii="Calibri" w:hAnsi="Calibri" w:cs="Calibri"/>
        </w:rPr>
        <w:t xml:space="preserve">a </w:t>
      </w:r>
      <w:r w:rsidR="0013222C" w:rsidRPr="00473FC2">
        <w:rPr>
          <w:rFonts w:eastAsiaTheme="minorEastAsia"/>
          <w:lang w:val="en-GB" w:eastAsia="en-GB"/>
        </w:rPr>
        <w:t xml:space="preserve">TECHNICAL PROPOSAL with a concise description of </w:t>
      </w:r>
      <w:r w:rsidR="001407A2" w:rsidRPr="00473FC2">
        <w:rPr>
          <w:rFonts w:ascii="Calibri" w:hAnsi="Calibri" w:cs="Calibri"/>
        </w:rPr>
        <w:t>how the bidder’s approach meets the ToR requirements and accounts for the local operational environment. Additionally, bidders should detail the specific resources and expertise allocated to guarantee successful project delivery.</w:t>
      </w:r>
    </w:p>
    <w:p w14:paraId="343EC8F0" w14:textId="6292654C" w:rsidR="00CB1CF2" w:rsidRPr="00473FC2" w:rsidRDefault="001407A2" w:rsidP="00CB1CF2">
      <w:pPr>
        <w:spacing w:after="120"/>
        <w:jc w:val="both"/>
        <w:rPr>
          <w:rFonts w:ascii="Calibri" w:hAnsi="Calibri" w:cs="Calibri"/>
        </w:rPr>
      </w:pPr>
      <w:r w:rsidRPr="00473FC2">
        <w:rPr>
          <w:rFonts w:ascii="Calibri" w:hAnsi="Calibri" w:cs="Calibri"/>
        </w:rPr>
        <w:t xml:space="preserve">A detailed breakdown of working days assigned to each deliverable shall be submitted within a single </w:t>
      </w:r>
      <w:r w:rsidR="00C063B3" w:rsidRPr="00473FC2">
        <w:rPr>
          <w:rFonts w:ascii="Calibri" w:hAnsi="Calibri" w:cs="Calibri"/>
        </w:rPr>
        <w:t>Methodological approach</w:t>
      </w:r>
      <w:r w:rsidRPr="00473FC2">
        <w:rPr>
          <w:rFonts w:ascii="Calibri" w:hAnsi="Calibri" w:cs="Calibri"/>
        </w:rPr>
        <w:t>. This document must clearly outline the proposed execution of tasks, including—at a minimum—the individual expert workflows, shared responsibilities, inter-institutional coordination mechanisms, and the stakeholder engagement strategy for public consultations. Furthermore, the Service Provider shall provide a transparent distribution of tasks and the allocation of working days required for the mobilization of all Key Staff.</w:t>
      </w:r>
    </w:p>
    <w:p w14:paraId="67AF634C" w14:textId="7B65BA75" w:rsidR="00CB1CF2" w:rsidRPr="00473FC2" w:rsidRDefault="00CB1CF2" w:rsidP="00CB1CF2">
      <w:pPr>
        <w:spacing w:after="120"/>
        <w:jc w:val="both"/>
        <w:rPr>
          <w:rFonts w:ascii="Calibri" w:hAnsi="Calibri" w:cs="Calibri"/>
        </w:rPr>
      </w:pPr>
      <w:r w:rsidRPr="00473FC2">
        <w:rPr>
          <w:rFonts w:ascii="Calibri" w:hAnsi="Calibri" w:cs="Calibri"/>
        </w:rPr>
        <w:t xml:space="preserve">Key </w:t>
      </w:r>
      <w:r w:rsidR="00417D47" w:rsidRPr="00473FC2">
        <w:rPr>
          <w:rFonts w:ascii="Calibri" w:hAnsi="Calibri" w:cs="Calibri"/>
        </w:rPr>
        <w:t>Experts</w:t>
      </w:r>
      <w:r w:rsidR="00B2305F" w:rsidRPr="00473FC2">
        <w:rPr>
          <w:rFonts w:ascii="Calibri" w:hAnsi="Calibri" w:cs="Calibri"/>
        </w:rPr>
        <w:t>:</w:t>
      </w:r>
    </w:p>
    <w:p w14:paraId="4E8138B8" w14:textId="657C3F47" w:rsidR="00CB1CF2" w:rsidRPr="00473FC2" w:rsidRDefault="008A405C">
      <w:pPr>
        <w:pStyle w:val="Paragraphedeliste"/>
        <w:numPr>
          <w:ilvl w:val="0"/>
          <w:numId w:val="17"/>
        </w:numPr>
        <w:spacing w:after="0" w:line="240" w:lineRule="auto"/>
        <w:rPr>
          <w:rFonts w:ascii="Calibri" w:hAnsi="Calibri" w:cs="Calibri"/>
          <w:snapToGrid w:val="0"/>
        </w:rPr>
      </w:pPr>
      <w:r w:rsidRPr="00473FC2">
        <w:rPr>
          <w:rFonts w:ascii="Calibri" w:hAnsi="Calibri" w:cs="Calibri"/>
        </w:rPr>
        <w:t>Project Coordinator</w:t>
      </w:r>
      <w:r w:rsidR="004238BC" w:rsidRPr="00473FC2">
        <w:rPr>
          <w:rFonts w:ascii="Calibri" w:hAnsi="Calibri" w:cs="Calibri"/>
          <w:snapToGrid w:val="0"/>
        </w:rPr>
        <w:t>;</w:t>
      </w:r>
    </w:p>
    <w:p w14:paraId="2C85C059" w14:textId="78B69BCB" w:rsidR="004238BC" w:rsidRPr="00473FC2" w:rsidRDefault="004238BC">
      <w:pPr>
        <w:pStyle w:val="Paragraphedeliste"/>
        <w:numPr>
          <w:ilvl w:val="0"/>
          <w:numId w:val="17"/>
        </w:numPr>
        <w:spacing w:after="0" w:line="240" w:lineRule="auto"/>
        <w:jc w:val="both"/>
        <w:rPr>
          <w:rFonts w:ascii="Calibri" w:hAnsi="Calibri" w:cs="Calibri"/>
        </w:rPr>
      </w:pPr>
      <w:r w:rsidRPr="00473FC2">
        <w:rPr>
          <w:rFonts w:ascii="Calibri" w:hAnsi="Calibri" w:cs="Calibri"/>
        </w:rPr>
        <w:t>Energy Efficiency Expert</w:t>
      </w:r>
      <w:r w:rsidR="00C758D8" w:rsidRPr="00473FC2">
        <w:rPr>
          <w:rFonts w:ascii="Calibri" w:hAnsi="Calibri" w:cs="Calibri"/>
        </w:rPr>
        <w:t xml:space="preserve"> (buildings sector)</w:t>
      </w:r>
      <w:r w:rsidRPr="00473FC2">
        <w:rPr>
          <w:rFonts w:ascii="Calibri" w:hAnsi="Calibri" w:cs="Calibri"/>
        </w:rPr>
        <w:t>;</w:t>
      </w:r>
    </w:p>
    <w:p w14:paraId="4A9C33CA" w14:textId="3D97943A" w:rsidR="004238BC" w:rsidRPr="00473FC2" w:rsidRDefault="00CB1CF2">
      <w:pPr>
        <w:pStyle w:val="Paragraphedeliste"/>
        <w:numPr>
          <w:ilvl w:val="0"/>
          <w:numId w:val="17"/>
        </w:numPr>
        <w:spacing w:after="0" w:line="240" w:lineRule="auto"/>
        <w:jc w:val="both"/>
        <w:rPr>
          <w:rFonts w:ascii="Calibri" w:hAnsi="Calibri" w:cs="Calibri"/>
        </w:rPr>
      </w:pPr>
      <w:r w:rsidRPr="00473FC2">
        <w:rPr>
          <w:rFonts w:ascii="Calibri" w:hAnsi="Calibri" w:cs="Calibri"/>
        </w:rPr>
        <w:t>Legal Expert</w:t>
      </w:r>
      <w:r w:rsidR="004238BC" w:rsidRPr="00473FC2">
        <w:rPr>
          <w:rFonts w:ascii="Calibri" w:hAnsi="Calibri" w:cs="Calibri"/>
        </w:rPr>
        <w:t>;</w:t>
      </w:r>
    </w:p>
    <w:p w14:paraId="4E69CA14" w14:textId="73733300" w:rsidR="00CB1CF2" w:rsidRPr="00473FC2" w:rsidRDefault="004A36B0">
      <w:pPr>
        <w:pStyle w:val="Paragraphedeliste"/>
        <w:numPr>
          <w:ilvl w:val="0"/>
          <w:numId w:val="17"/>
        </w:numPr>
        <w:spacing w:after="0" w:line="240" w:lineRule="auto"/>
        <w:jc w:val="both"/>
        <w:rPr>
          <w:rFonts w:ascii="Calibri" w:hAnsi="Calibri" w:cs="Calibri"/>
        </w:rPr>
      </w:pPr>
      <w:r w:rsidRPr="00473FC2">
        <w:rPr>
          <w:rFonts w:ascii="Calibri" w:hAnsi="Calibri" w:cs="Calibri"/>
        </w:rPr>
        <w:t>Financial expert.</w:t>
      </w:r>
    </w:p>
    <w:p w14:paraId="5594EB33" w14:textId="5539FE80" w:rsidR="00410A92" w:rsidRPr="00473FC2" w:rsidRDefault="001407A2" w:rsidP="00115D3C">
      <w:pPr>
        <w:suppressAutoHyphens/>
        <w:spacing w:before="120" w:after="120" w:line="288" w:lineRule="auto"/>
        <w:jc w:val="both"/>
        <w:rPr>
          <w:rFonts w:ascii="Calibri" w:hAnsi="Calibri" w:cs="Calibri"/>
        </w:rPr>
      </w:pPr>
      <w:r w:rsidRPr="00473FC2">
        <w:rPr>
          <w:rFonts w:ascii="Calibri" w:hAnsi="Calibri" w:cs="Calibri"/>
        </w:rPr>
        <w:t>Only the profiles of Key Experts will be evaluated technically. Any supplementary staff required for the assignment should be listed in the financial proposal as 'Other Staff'</w:t>
      </w:r>
      <w:r w:rsidR="00235A61" w:rsidRPr="00473FC2">
        <w:rPr>
          <w:rFonts w:ascii="Calibri" w:hAnsi="Calibri" w:cs="Calibri"/>
        </w:rPr>
        <w:t>,</w:t>
      </w:r>
      <w:r w:rsidRPr="00473FC2">
        <w:rPr>
          <w:rFonts w:ascii="Calibri" w:hAnsi="Calibri" w:cs="Calibri"/>
        </w:rPr>
        <w:t xml:space="preserve"> though they will not be part of the technical merit calculation.</w:t>
      </w:r>
    </w:p>
    <w:p w14:paraId="4E58A363" w14:textId="26E035B1" w:rsidR="00DE3088" w:rsidRPr="00473FC2" w:rsidRDefault="00CF1A95" w:rsidP="00115D3C">
      <w:pPr>
        <w:suppressAutoHyphens/>
        <w:spacing w:before="120" w:after="120" w:line="288" w:lineRule="auto"/>
        <w:jc w:val="both"/>
        <w:rPr>
          <w:rFonts w:ascii="Calibri" w:hAnsi="Calibri" w:cs="Calibri"/>
        </w:rPr>
      </w:pPr>
      <w:r w:rsidRPr="00473FC2">
        <w:rPr>
          <w:rFonts w:ascii="Calibri" w:hAnsi="Calibri" w:cs="Calibri"/>
        </w:rPr>
        <w:t xml:space="preserve">The consultant </w:t>
      </w:r>
      <w:r w:rsidR="00410A92" w:rsidRPr="00473FC2">
        <w:rPr>
          <w:rFonts w:ascii="Calibri" w:hAnsi="Calibri" w:cs="Calibri"/>
        </w:rPr>
        <w:t>should fulfill the following criteria</w:t>
      </w:r>
      <w:r w:rsidR="00DE3088" w:rsidRPr="00473FC2">
        <w:rPr>
          <w:rFonts w:ascii="Calibri" w:hAnsi="Calibri" w:cs="Calibri"/>
        </w:rPr>
        <w:t>:</w:t>
      </w:r>
    </w:p>
    <w:p w14:paraId="37502C9B" w14:textId="3F58215A" w:rsidR="00DE3088" w:rsidRPr="00473FC2" w:rsidRDefault="00410A92" w:rsidP="0019064D">
      <w:pPr>
        <w:pStyle w:val="Paragraphedeliste"/>
        <w:numPr>
          <w:ilvl w:val="0"/>
          <w:numId w:val="5"/>
        </w:numPr>
        <w:suppressAutoHyphens/>
        <w:spacing w:after="0" w:line="288" w:lineRule="auto"/>
        <w:ind w:left="714" w:hanging="357"/>
        <w:contextualSpacing w:val="0"/>
        <w:jc w:val="both"/>
        <w:rPr>
          <w:rFonts w:ascii="Calibri" w:hAnsi="Calibri" w:cs="Calibri"/>
        </w:rPr>
      </w:pPr>
      <w:r w:rsidRPr="00473FC2">
        <w:rPr>
          <w:rFonts w:ascii="Calibri" w:hAnsi="Calibri" w:cs="Calibri"/>
        </w:rPr>
        <w:t>Legally registered</w:t>
      </w:r>
      <w:r w:rsidR="009331F7" w:rsidRPr="00473FC2">
        <w:rPr>
          <w:rFonts w:ascii="Calibri" w:hAnsi="Calibri" w:cs="Calibri"/>
        </w:rPr>
        <w:t xml:space="preserve"> in the Republic of Moldova or </w:t>
      </w:r>
      <w:r w:rsidRPr="00473FC2">
        <w:rPr>
          <w:rFonts w:ascii="Calibri" w:hAnsi="Calibri" w:cs="Calibri"/>
        </w:rPr>
        <w:t>a Member State of the European Union</w:t>
      </w:r>
      <w:r w:rsidR="00DE3088" w:rsidRPr="00473FC2">
        <w:rPr>
          <w:rFonts w:ascii="Calibri" w:hAnsi="Calibri" w:cs="Calibri"/>
        </w:rPr>
        <w:t>;</w:t>
      </w:r>
    </w:p>
    <w:p w14:paraId="489F7EDD" w14:textId="6FB0BEA7" w:rsidR="005314F2" w:rsidRPr="00473FC2" w:rsidRDefault="005314F2" w:rsidP="0019064D">
      <w:pPr>
        <w:pStyle w:val="Paragraphedeliste"/>
        <w:numPr>
          <w:ilvl w:val="0"/>
          <w:numId w:val="17"/>
        </w:numPr>
        <w:spacing w:after="0" w:line="240" w:lineRule="auto"/>
        <w:ind w:left="714" w:hanging="357"/>
        <w:contextualSpacing w:val="0"/>
        <w:jc w:val="both"/>
        <w:rPr>
          <w:rFonts w:ascii="Calibri" w:hAnsi="Calibri" w:cs="Calibri"/>
        </w:rPr>
      </w:pPr>
      <w:r w:rsidRPr="00473FC2">
        <w:rPr>
          <w:rFonts w:ascii="Calibri" w:hAnsi="Calibri" w:cs="Calibri"/>
        </w:rPr>
        <w:t xml:space="preserve">At least </w:t>
      </w:r>
      <w:r w:rsidR="00453277" w:rsidRPr="00473FC2">
        <w:rPr>
          <w:rFonts w:ascii="Calibri" w:hAnsi="Calibri" w:cs="Calibri"/>
          <w:b/>
          <w:bCs/>
        </w:rPr>
        <w:t>five (</w:t>
      </w:r>
      <w:r w:rsidRPr="00473FC2">
        <w:rPr>
          <w:rFonts w:ascii="Calibri" w:hAnsi="Calibri" w:cs="Calibri"/>
          <w:b/>
          <w:bCs/>
        </w:rPr>
        <w:t>5</w:t>
      </w:r>
      <w:r w:rsidR="00453277" w:rsidRPr="00473FC2">
        <w:rPr>
          <w:rFonts w:ascii="Calibri" w:hAnsi="Calibri" w:cs="Calibri"/>
          <w:b/>
          <w:bCs/>
        </w:rPr>
        <w:t>)</w:t>
      </w:r>
      <w:r w:rsidRPr="00473FC2">
        <w:rPr>
          <w:rFonts w:ascii="Calibri" w:hAnsi="Calibri" w:cs="Calibri"/>
          <w:b/>
          <w:bCs/>
        </w:rPr>
        <w:t xml:space="preserve"> years of experience</w:t>
      </w:r>
      <w:r w:rsidRPr="00473FC2">
        <w:rPr>
          <w:rFonts w:ascii="Calibri" w:hAnsi="Calibri" w:cs="Calibri"/>
        </w:rPr>
        <w:t xml:space="preserve"> </w:t>
      </w:r>
      <w:r w:rsidR="00453277" w:rsidRPr="00473FC2">
        <w:rPr>
          <w:rFonts w:ascii="Calibri" w:hAnsi="Calibri" w:cs="Calibri"/>
        </w:rPr>
        <w:t>providing consultancy services in one or more of the following fields: energy efficiency policy and regulation, legislative drafting and regulatory reform in the energy efficiency sector, climate and energy transition, EU law approximation and harmonization of the energy legislation, feasibility studies and/or energy audit reports in the public buildings, implementation of the EE and/or RES projects in the public buildings;</w:t>
      </w:r>
    </w:p>
    <w:p w14:paraId="5F0AABDB" w14:textId="77777777" w:rsidR="00453277" w:rsidRPr="00473FC2" w:rsidRDefault="008564DC" w:rsidP="0019064D">
      <w:pPr>
        <w:pStyle w:val="Paragraphedeliste"/>
        <w:numPr>
          <w:ilvl w:val="0"/>
          <w:numId w:val="5"/>
        </w:numPr>
        <w:spacing w:after="0"/>
        <w:ind w:left="714" w:hanging="357"/>
        <w:contextualSpacing w:val="0"/>
        <w:jc w:val="both"/>
        <w:rPr>
          <w:rFonts w:ascii="Calibri" w:hAnsi="Calibri" w:cs="Calibri"/>
        </w:rPr>
      </w:pPr>
      <w:r w:rsidRPr="00473FC2">
        <w:rPr>
          <w:rFonts w:ascii="Calibri" w:hAnsi="Calibri" w:cs="Calibri"/>
        </w:rPr>
        <w:t xml:space="preserve">Previous working experience in technical assistance projects implementation or related work for a donor organization, development partners, UN Agencies. Experience in providing technical assistance for implementation of the EPC/ESA in other countries will be considered </w:t>
      </w:r>
      <w:r w:rsidR="00CB1CF2" w:rsidRPr="00473FC2">
        <w:rPr>
          <w:rFonts w:ascii="Calibri" w:hAnsi="Calibri" w:cs="Calibri"/>
        </w:rPr>
        <w:t>an asset</w:t>
      </w:r>
      <w:r w:rsidRPr="00473FC2">
        <w:rPr>
          <w:rFonts w:ascii="Calibri" w:hAnsi="Calibri" w:cs="Calibri"/>
        </w:rPr>
        <w:t xml:space="preserve">; </w:t>
      </w:r>
    </w:p>
    <w:p w14:paraId="0983029B" w14:textId="6A4A61BA" w:rsidR="008564DC" w:rsidRPr="00473FC2" w:rsidRDefault="00453277" w:rsidP="0019064D">
      <w:pPr>
        <w:pStyle w:val="Paragraphedeliste"/>
        <w:numPr>
          <w:ilvl w:val="0"/>
          <w:numId w:val="5"/>
        </w:numPr>
        <w:spacing w:after="0"/>
        <w:ind w:left="714" w:hanging="357"/>
        <w:contextualSpacing w:val="0"/>
        <w:jc w:val="both"/>
        <w:rPr>
          <w:rFonts w:ascii="Calibri" w:hAnsi="Calibri" w:cs="Calibri"/>
        </w:rPr>
      </w:pPr>
      <w:r w:rsidRPr="00473FC2">
        <w:rPr>
          <w:rFonts w:ascii="Calibri" w:hAnsi="Calibri" w:cs="Calibri"/>
        </w:rPr>
        <w:t xml:space="preserve">Successful completion of at least </w:t>
      </w:r>
      <w:r w:rsidRPr="00473FC2">
        <w:rPr>
          <w:rStyle w:val="lev"/>
          <w:rFonts w:ascii="Calibri" w:hAnsi="Calibri" w:cs="Calibri"/>
        </w:rPr>
        <w:t>three (3) similar assignments</w:t>
      </w:r>
      <w:r w:rsidRPr="00473FC2">
        <w:rPr>
          <w:rFonts w:ascii="Calibri" w:hAnsi="Calibri" w:cs="Calibri"/>
        </w:rPr>
        <w:t xml:space="preserve"> within the last seven (7) years, involving: drafting or revision of laws, secondary legislation, or implementing the EPC/ESA projects.</w:t>
      </w:r>
    </w:p>
    <w:p w14:paraId="7C40AA3B" w14:textId="6C78C626" w:rsidR="008564DC" w:rsidRPr="00473FC2" w:rsidRDefault="00645540" w:rsidP="0019064D">
      <w:pPr>
        <w:pStyle w:val="Paragraphedeliste"/>
        <w:numPr>
          <w:ilvl w:val="0"/>
          <w:numId w:val="5"/>
        </w:numPr>
        <w:suppressAutoHyphens/>
        <w:spacing w:after="0" w:line="288" w:lineRule="auto"/>
        <w:ind w:left="714" w:hanging="357"/>
        <w:contextualSpacing w:val="0"/>
        <w:jc w:val="both"/>
        <w:rPr>
          <w:rFonts w:ascii="Calibri" w:hAnsi="Calibri" w:cs="Calibri"/>
        </w:rPr>
      </w:pPr>
      <w:r w:rsidRPr="00473FC2">
        <w:rPr>
          <w:rFonts w:ascii="Calibri" w:hAnsi="Calibri" w:cs="Calibri"/>
        </w:rPr>
        <w:t xml:space="preserve">Proof of availability of </w:t>
      </w:r>
      <w:r w:rsidR="008564DC" w:rsidRPr="00473FC2">
        <w:rPr>
          <w:rFonts w:ascii="Calibri" w:hAnsi="Calibri" w:cs="Calibri"/>
        </w:rPr>
        <w:t xml:space="preserve">key </w:t>
      </w:r>
      <w:r w:rsidR="00417D47" w:rsidRPr="00473FC2">
        <w:rPr>
          <w:rFonts w:ascii="Calibri" w:hAnsi="Calibri" w:cs="Calibri"/>
        </w:rPr>
        <w:t>experts</w:t>
      </w:r>
      <w:r w:rsidR="008564DC" w:rsidRPr="00473FC2">
        <w:rPr>
          <w:rFonts w:ascii="Calibri" w:hAnsi="Calibri" w:cs="Calibri"/>
        </w:rPr>
        <w:t xml:space="preserve"> to ensure the proper implementation of the activities described above.</w:t>
      </w:r>
    </w:p>
    <w:p w14:paraId="42AC402F" w14:textId="50DFF603" w:rsidR="00C47753" w:rsidRPr="00473FC2" w:rsidRDefault="00C47753" w:rsidP="00C47753">
      <w:pPr>
        <w:shd w:val="clear" w:color="auto" w:fill="FFFFFF"/>
        <w:spacing w:before="240" w:after="0" w:line="288" w:lineRule="auto"/>
        <w:jc w:val="both"/>
        <w:rPr>
          <w:rFonts w:ascii="Calibri" w:hAnsi="Calibri" w:cs="Calibri"/>
          <w:bCs/>
        </w:rPr>
      </w:pPr>
      <w:r w:rsidRPr="00473FC2">
        <w:rPr>
          <w:rFonts w:ascii="Calibri" w:hAnsi="Calibri" w:cs="Calibri"/>
          <w:bCs/>
        </w:rPr>
        <w:t>Failure to comply with the above-mentioned minimum requirements may constitute a reason for disqualification.</w:t>
      </w:r>
    </w:p>
    <w:p w14:paraId="4F3D82DD" w14:textId="195110B5" w:rsidR="008564DC" w:rsidRPr="00473FC2" w:rsidRDefault="008564DC" w:rsidP="008564DC">
      <w:pPr>
        <w:shd w:val="clear" w:color="auto" w:fill="FFFFFF"/>
        <w:spacing w:before="240" w:after="0" w:line="288" w:lineRule="auto"/>
        <w:rPr>
          <w:rFonts w:ascii="Calibri" w:hAnsi="Calibri" w:cs="Calibri"/>
          <w:b/>
        </w:rPr>
      </w:pPr>
      <w:r w:rsidRPr="00473FC2">
        <w:rPr>
          <w:rFonts w:ascii="Calibri" w:hAnsi="Calibri" w:cs="Calibri"/>
          <w:b/>
        </w:rPr>
        <w:t xml:space="preserve">Key </w:t>
      </w:r>
      <w:r w:rsidR="0029473B" w:rsidRPr="00473FC2">
        <w:rPr>
          <w:rFonts w:ascii="Calibri" w:hAnsi="Calibri" w:cs="Calibri"/>
          <w:b/>
        </w:rPr>
        <w:t>Experts</w:t>
      </w:r>
      <w:r w:rsidRPr="00473FC2">
        <w:rPr>
          <w:rFonts w:ascii="Calibri" w:hAnsi="Calibri" w:cs="Calibri"/>
          <w:b/>
        </w:rPr>
        <w:t>:</w:t>
      </w:r>
    </w:p>
    <w:p w14:paraId="68108B23" w14:textId="56A9F11A" w:rsidR="00EA64A9" w:rsidRPr="00473FC2" w:rsidRDefault="0029473B" w:rsidP="008564DC">
      <w:pPr>
        <w:suppressAutoHyphens/>
        <w:spacing w:after="0" w:line="288" w:lineRule="auto"/>
        <w:jc w:val="both"/>
        <w:rPr>
          <w:rFonts w:ascii="Calibri" w:hAnsi="Calibri" w:cs="Calibri"/>
        </w:rPr>
      </w:pPr>
      <w:r w:rsidRPr="00473FC2">
        <w:rPr>
          <w:rFonts w:ascii="Calibri" w:hAnsi="Calibri" w:cs="Calibri"/>
        </w:rPr>
        <w:t>The proposed project team must include the following Key Experts, whose profiles must align with the requirements specified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7522"/>
      </w:tblGrid>
      <w:tr w:rsidR="00E90960" w:rsidRPr="00473FC2" w14:paraId="402A7683" w14:textId="77777777" w:rsidTr="003D27B5">
        <w:trPr>
          <w:trHeight w:val="307"/>
        </w:trPr>
        <w:tc>
          <w:tcPr>
            <w:tcW w:w="1828" w:type="dxa"/>
          </w:tcPr>
          <w:p w14:paraId="3C7CDECD" w14:textId="4221483D" w:rsidR="003D27B5" w:rsidRPr="00473FC2" w:rsidRDefault="00634115" w:rsidP="00E933CB">
            <w:pPr>
              <w:spacing w:after="0"/>
              <w:ind w:right="448"/>
              <w:jc w:val="center"/>
              <w:rPr>
                <w:rFonts w:ascii="Calibri" w:hAnsi="Calibri" w:cs="Calibri"/>
                <w:b/>
                <w:bCs/>
              </w:rPr>
            </w:pPr>
            <w:r w:rsidRPr="00473FC2">
              <w:rPr>
                <w:rFonts w:ascii="Calibri" w:hAnsi="Calibri" w:cs="Calibri"/>
                <w:b/>
                <w:bCs/>
              </w:rPr>
              <w:t>Position name</w:t>
            </w:r>
          </w:p>
        </w:tc>
        <w:tc>
          <w:tcPr>
            <w:tcW w:w="7522" w:type="dxa"/>
          </w:tcPr>
          <w:p w14:paraId="1D7C2F2C" w14:textId="60A0461F" w:rsidR="003D27B5" w:rsidRPr="00473FC2" w:rsidRDefault="00E933CB" w:rsidP="00746CFD">
            <w:pPr>
              <w:ind w:right="450"/>
              <w:jc w:val="center"/>
              <w:rPr>
                <w:rFonts w:ascii="Calibri" w:hAnsi="Calibri" w:cs="Calibri"/>
                <w:b/>
                <w:bCs/>
              </w:rPr>
            </w:pPr>
            <w:r w:rsidRPr="00473FC2">
              <w:rPr>
                <w:rFonts w:ascii="Calibri" w:hAnsi="Calibri" w:cs="Calibri"/>
                <w:b/>
                <w:bCs/>
              </w:rPr>
              <w:t>Requirements</w:t>
            </w:r>
          </w:p>
        </w:tc>
      </w:tr>
      <w:tr w:rsidR="00E90960" w:rsidRPr="00473FC2" w14:paraId="703B0B45" w14:textId="77777777" w:rsidTr="003D27B5">
        <w:trPr>
          <w:trHeight w:val="307"/>
        </w:trPr>
        <w:tc>
          <w:tcPr>
            <w:tcW w:w="1828" w:type="dxa"/>
            <w:vAlign w:val="center"/>
          </w:tcPr>
          <w:p w14:paraId="0D2A9C6E" w14:textId="06623101" w:rsidR="003D27B5" w:rsidRPr="00473FC2" w:rsidRDefault="0029473B" w:rsidP="0029473B">
            <w:pPr>
              <w:pStyle w:val="Paragraphedeliste"/>
              <w:ind w:left="0" w:right="204"/>
              <w:rPr>
                <w:rFonts w:ascii="Calibri" w:hAnsi="Calibri" w:cs="Calibri"/>
                <w:b/>
                <w:bCs/>
                <w:lang w:val="ro-RO"/>
              </w:rPr>
            </w:pPr>
            <w:r w:rsidRPr="00473FC2">
              <w:rPr>
                <w:rFonts w:ascii="Calibri" w:hAnsi="Calibri" w:cs="Calibri"/>
              </w:rPr>
              <w:t>Project Coordinator</w:t>
            </w:r>
          </w:p>
        </w:tc>
        <w:tc>
          <w:tcPr>
            <w:tcW w:w="7522" w:type="dxa"/>
          </w:tcPr>
          <w:p w14:paraId="31AB504D" w14:textId="5A12F111" w:rsidR="00C47753" w:rsidRPr="00473FC2" w:rsidRDefault="00C47753" w:rsidP="00C57735">
            <w:pPr>
              <w:spacing w:after="0"/>
              <w:rPr>
                <w:rFonts w:ascii="Calibri" w:hAnsi="Calibri" w:cs="Calibri"/>
              </w:rPr>
            </w:pPr>
            <w:r w:rsidRPr="00473FC2">
              <w:rPr>
                <w:rFonts w:ascii="Calibri" w:hAnsi="Calibri" w:cs="Calibri"/>
                <w:u w:val="single"/>
              </w:rPr>
              <w:t>Academic Qualifications:</w:t>
            </w:r>
          </w:p>
          <w:p w14:paraId="14345ED6" w14:textId="2F7E130D" w:rsidR="00C47753" w:rsidRPr="00473FC2" w:rsidRDefault="00C47753">
            <w:pPr>
              <w:pStyle w:val="Paragraphedeliste"/>
              <w:numPr>
                <w:ilvl w:val="0"/>
                <w:numId w:val="4"/>
              </w:numPr>
              <w:spacing w:after="0" w:line="240" w:lineRule="auto"/>
              <w:jc w:val="both"/>
              <w:rPr>
                <w:rFonts w:ascii="Calibri" w:hAnsi="Calibri" w:cs="Calibri"/>
              </w:rPr>
            </w:pPr>
            <w:r w:rsidRPr="00473FC2">
              <w:rPr>
                <w:rFonts w:ascii="Calibri" w:hAnsi="Calibri" w:cs="Calibri"/>
              </w:rPr>
              <w:t>Advanced university degree (Master’s or PhD) in energy, engineering,</w:t>
            </w:r>
            <w:r w:rsidR="0029473B" w:rsidRPr="00473FC2">
              <w:rPr>
                <w:rFonts w:ascii="Calibri" w:hAnsi="Calibri" w:cs="Calibri"/>
              </w:rPr>
              <w:t xml:space="preserve"> economics,</w:t>
            </w:r>
            <w:r w:rsidRPr="00473FC2">
              <w:rPr>
                <w:rFonts w:ascii="Calibri" w:hAnsi="Calibri" w:cs="Calibri"/>
              </w:rPr>
              <w:t xml:space="preserve"> legal, public policy, or a related field;</w:t>
            </w:r>
          </w:p>
          <w:p w14:paraId="0FEA1DD2" w14:textId="6B710CE9" w:rsidR="00C47753" w:rsidRPr="00473FC2" w:rsidRDefault="00F205F6" w:rsidP="00C57735">
            <w:pPr>
              <w:spacing w:before="120" w:after="0"/>
              <w:rPr>
                <w:rFonts w:ascii="Calibri" w:hAnsi="Calibri" w:cs="Calibri"/>
              </w:rPr>
            </w:pPr>
            <w:r w:rsidRPr="00473FC2">
              <w:rPr>
                <w:rFonts w:ascii="Calibri" w:hAnsi="Calibri" w:cs="Calibri"/>
                <w:u w:val="single"/>
              </w:rPr>
              <w:t>E</w:t>
            </w:r>
            <w:r w:rsidR="00D4151F" w:rsidRPr="00473FC2">
              <w:rPr>
                <w:rFonts w:ascii="Calibri" w:hAnsi="Calibri" w:cs="Calibri"/>
                <w:u w:val="single"/>
              </w:rPr>
              <w:t>xperience:</w:t>
            </w:r>
          </w:p>
          <w:p w14:paraId="2386BF68" w14:textId="1A8E2A8B" w:rsidR="00C47753" w:rsidRPr="00473FC2" w:rsidRDefault="00C47753">
            <w:pPr>
              <w:pStyle w:val="Paragraphedeliste"/>
              <w:numPr>
                <w:ilvl w:val="0"/>
                <w:numId w:val="18"/>
              </w:numPr>
              <w:spacing w:after="0" w:line="240" w:lineRule="auto"/>
              <w:jc w:val="both"/>
              <w:rPr>
                <w:rFonts w:ascii="Calibri" w:hAnsi="Calibri" w:cs="Calibri"/>
              </w:rPr>
            </w:pPr>
            <w:r w:rsidRPr="00473FC2">
              <w:rPr>
                <w:rFonts w:ascii="Calibri" w:hAnsi="Calibri" w:cs="Calibri"/>
              </w:rPr>
              <w:t xml:space="preserve">At </w:t>
            </w:r>
            <w:r w:rsidRPr="00473FC2">
              <w:rPr>
                <w:rFonts w:ascii="Calibri" w:hAnsi="Calibri" w:cs="Calibri"/>
                <w:bCs/>
              </w:rPr>
              <w:t>least 5 years of professional experience in energy policy, regulatory reform, or strategic</w:t>
            </w:r>
            <w:r w:rsidRPr="00473FC2">
              <w:rPr>
                <w:rFonts w:ascii="Calibri" w:hAnsi="Calibri" w:cs="Calibri"/>
              </w:rPr>
              <w:t xml:space="preserve"> advisory in the energy sector; </w:t>
            </w:r>
          </w:p>
          <w:p w14:paraId="0369C284" w14:textId="20F2447D" w:rsidR="00C47753" w:rsidRPr="00473FC2" w:rsidRDefault="00C47753">
            <w:pPr>
              <w:pStyle w:val="Paragraphedeliste"/>
              <w:numPr>
                <w:ilvl w:val="0"/>
                <w:numId w:val="18"/>
              </w:numPr>
              <w:spacing w:after="0" w:line="240" w:lineRule="auto"/>
              <w:jc w:val="both"/>
              <w:rPr>
                <w:rFonts w:ascii="Calibri" w:hAnsi="Calibri" w:cs="Calibri"/>
              </w:rPr>
            </w:pPr>
            <w:r w:rsidRPr="00473FC2">
              <w:rPr>
                <w:rFonts w:ascii="Calibri" w:hAnsi="Calibri" w:cs="Calibri"/>
              </w:rPr>
              <w:t xml:space="preserve">Proven </w:t>
            </w:r>
            <w:r w:rsidRPr="00473FC2">
              <w:rPr>
                <w:rFonts w:ascii="Calibri" w:hAnsi="Calibri" w:cs="Calibri"/>
                <w:bCs/>
              </w:rPr>
              <w:t>experience</w:t>
            </w:r>
            <w:r w:rsidRPr="00473FC2">
              <w:rPr>
                <w:rFonts w:ascii="Calibri" w:hAnsi="Calibri" w:cs="Calibri"/>
              </w:rPr>
              <w:t xml:space="preserve"> in leading complex assignments involving legislative drafting or policy reform in the energy sector in at le</w:t>
            </w:r>
            <w:r w:rsidR="00B901EE" w:rsidRPr="00473FC2">
              <w:rPr>
                <w:rFonts w:ascii="Calibri" w:hAnsi="Calibri" w:cs="Calibri"/>
              </w:rPr>
              <w:t>ast 3 (three) similar projects;</w:t>
            </w:r>
          </w:p>
          <w:p w14:paraId="0B57EB3E" w14:textId="4F7040F7" w:rsidR="00C47753" w:rsidRPr="00473FC2" w:rsidRDefault="00C47753">
            <w:pPr>
              <w:pStyle w:val="Paragraphedeliste"/>
              <w:numPr>
                <w:ilvl w:val="0"/>
                <w:numId w:val="18"/>
              </w:numPr>
              <w:spacing w:after="0" w:line="240" w:lineRule="auto"/>
              <w:jc w:val="both"/>
              <w:rPr>
                <w:rFonts w:ascii="Calibri" w:hAnsi="Calibri" w:cs="Calibri"/>
              </w:rPr>
            </w:pPr>
            <w:r w:rsidRPr="00473FC2">
              <w:rPr>
                <w:rFonts w:ascii="Calibri" w:hAnsi="Calibri" w:cs="Calibri"/>
              </w:rPr>
              <w:t>Experience as Project Manager or a Team Leader in at least 3 (three) projects</w:t>
            </w:r>
            <w:r w:rsidR="00D83B46" w:rsidRPr="00473FC2">
              <w:rPr>
                <w:rFonts w:ascii="Calibri" w:hAnsi="Calibri" w:cs="Calibri"/>
              </w:rPr>
              <w:t xml:space="preserve"> related to energy efficiency in the buildings</w:t>
            </w:r>
            <w:r w:rsidRPr="00473FC2">
              <w:rPr>
                <w:rFonts w:ascii="Calibri" w:hAnsi="Calibri" w:cs="Calibri"/>
              </w:rPr>
              <w:t xml:space="preserve">; </w:t>
            </w:r>
          </w:p>
          <w:p w14:paraId="46E86039" w14:textId="6AD55EDA" w:rsidR="00C47753" w:rsidRPr="00473FC2" w:rsidRDefault="00C47753">
            <w:pPr>
              <w:pStyle w:val="Paragraphedeliste"/>
              <w:numPr>
                <w:ilvl w:val="0"/>
                <w:numId w:val="18"/>
              </w:numPr>
              <w:spacing w:after="0" w:line="240" w:lineRule="auto"/>
              <w:jc w:val="both"/>
              <w:rPr>
                <w:rFonts w:ascii="Calibri" w:hAnsi="Calibri" w:cs="Calibri"/>
              </w:rPr>
            </w:pPr>
            <w:r w:rsidRPr="00473FC2">
              <w:rPr>
                <w:rFonts w:ascii="Calibri" w:hAnsi="Calibri" w:cs="Calibri"/>
              </w:rPr>
              <w:t>Proven experience in working with governmental institutions and international development organizations, in at least 3 (</w:t>
            </w:r>
            <w:r w:rsidR="00D83B46" w:rsidRPr="00473FC2">
              <w:rPr>
                <w:rFonts w:ascii="Calibri" w:hAnsi="Calibri" w:cs="Calibri"/>
              </w:rPr>
              <w:t>three</w:t>
            </w:r>
            <w:r w:rsidRPr="00473FC2">
              <w:rPr>
                <w:rFonts w:ascii="Calibri" w:hAnsi="Calibri" w:cs="Calibri"/>
              </w:rPr>
              <w:t>) similar projects</w:t>
            </w:r>
            <w:r w:rsidR="00D83B46" w:rsidRPr="00473FC2">
              <w:rPr>
                <w:rFonts w:ascii="Calibri" w:hAnsi="Calibri" w:cs="Calibri"/>
              </w:rPr>
              <w:t xml:space="preserve">. </w:t>
            </w:r>
            <w:r w:rsidR="00D01461" w:rsidRPr="00473FC2">
              <w:rPr>
                <w:rFonts w:ascii="Calibri" w:hAnsi="Calibri" w:cs="Calibri"/>
              </w:rPr>
              <w:t>Experience in collaboration with Moldovan government institutions</w:t>
            </w:r>
            <w:r w:rsidR="00D83B46" w:rsidRPr="00473FC2">
              <w:rPr>
                <w:rFonts w:ascii="Calibri" w:hAnsi="Calibri" w:cs="Calibri"/>
              </w:rPr>
              <w:t xml:space="preserve"> will be considered an asset</w:t>
            </w:r>
            <w:r w:rsidRPr="00473FC2">
              <w:rPr>
                <w:rFonts w:ascii="Calibri" w:hAnsi="Calibri" w:cs="Calibri"/>
              </w:rPr>
              <w:t xml:space="preserve">; </w:t>
            </w:r>
          </w:p>
          <w:p w14:paraId="5BC0351C" w14:textId="31395792" w:rsidR="00C47753" w:rsidRPr="00473FC2" w:rsidRDefault="00C47753">
            <w:pPr>
              <w:pStyle w:val="Paragraphedeliste"/>
              <w:numPr>
                <w:ilvl w:val="0"/>
                <w:numId w:val="18"/>
              </w:numPr>
              <w:spacing w:after="0" w:line="240" w:lineRule="auto"/>
              <w:jc w:val="both"/>
              <w:rPr>
                <w:rFonts w:ascii="Calibri" w:hAnsi="Calibri" w:cs="Calibri"/>
              </w:rPr>
            </w:pPr>
            <w:r w:rsidRPr="00473FC2">
              <w:rPr>
                <w:rFonts w:ascii="Calibri" w:hAnsi="Calibri" w:cs="Calibri"/>
              </w:rPr>
              <w:t xml:space="preserve">Strong knowledge of </w:t>
            </w:r>
            <w:r w:rsidR="00D83B46" w:rsidRPr="00473FC2">
              <w:rPr>
                <w:rFonts w:ascii="Calibri" w:hAnsi="Calibri" w:cs="Calibri"/>
              </w:rPr>
              <w:t xml:space="preserve">Moldavan </w:t>
            </w:r>
            <w:r w:rsidRPr="00473FC2">
              <w:rPr>
                <w:rFonts w:ascii="Calibri" w:hAnsi="Calibri" w:cs="Calibri"/>
              </w:rPr>
              <w:t>energy and climate policy</w:t>
            </w:r>
            <w:r w:rsidR="00320F32" w:rsidRPr="00473FC2">
              <w:rPr>
                <w:rFonts w:ascii="Calibri" w:hAnsi="Calibri" w:cs="Calibri"/>
              </w:rPr>
              <w:t xml:space="preserve"> and legal</w:t>
            </w:r>
            <w:r w:rsidRPr="00473FC2">
              <w:rPr>
                <w:rFonts w:ascii="Calibri" w:hAnsi="Calibri" w:cs="Calibri"/>
              </w:rPr>
              <w:t xml:space="preserve"> frameworks, including the</w:t>
            </w:r>
            <w:r w:rsidR="00D83B46" w:rsidRPr="00473FC2">
              <w:rPr>
                <w:rFonts w:ascii="Calibri" w:hAnsi="Calibri" w:cs="Calibri"/>
              </w:rPr>
              <w:t xml:space="preserve"> EE and RES</w:t>
            </w:r>
            <w:r w:rsidRPr="00473FC2">
              <w:rPr>
                <w:rFonts w:ascii="Calibri" w:hAnsi="Calibri" w:cs="Calibri"/>
              </w:rPr>
              <w:t xml:space="preserve">; </w:t>
            </w:r>
          </w:p>
          <w:p w14:paraId="47A713EC" w14:textId="07A66226" w:rsidR="00BF47B8" w:rsidRPr="00473FC2" w:rsidRDefault="00BF47B8">
            <w:pPr>
              <w:pStyle w:val="Paragraphedeliste"/>
              <w:numPr>
                <w:ilvl w:val="0"/>
                <w:numId w:val="18"/>
              </w:numPr>
              <w:spacing w:after="0" w:line="240" w:lineRule="auto"/>
              <w:jc w:val="both"/>
              <w:rPr>
                <w:rFonts w:ascii="Calibri" w:hAnsi="Calibri" w:cs="Calibri"/>
              </w:rPr>
            </w:pPr>
            <w:r w:rsidRPr="00473FC2">
              <w:rPr>
                <w:rFonts w:ascii="Calibri" w:hAnsi="Calibri" w:cs="Calibri"/>
              </w:rPr>
              <w:t xml:space="preserve">Experience in working with </w:t>
            </w:r>
            <w:r w:rsidR="00FE67F4" w:rsidRPr="00473FC2">
              <w:rPr>
                <w:rFonts w:ascii="Calibri" w:hAnsi="Calibri" w:cs="Calibri"/>
              </w:rPr>
              <w:t xml:space="preserve">AFD/EF, WB, </w:t>
            </w:r>
            <w:r w:rsidRPr="00473FC2">
              <w:rPr>
                <w:rFonts w:ascii="Calibri" w:hAnsi="Calibri" w:cs="Calibri"/>
              </w:rPr>
              <w:t xml:space="preserve">GIZ, EBRD, EIB, UNDP </w:t>
            </w:r>
            <w:r w:rsidR="00151EF6" w:rsidRPr="00473FC2">
              <w:rPr>
                <w:rFonts w:ascii="Calibri" w:hAnsi="Calibri" w:cs="Calibri"/>
              </w:rPr>
              <w:t>or</w:t>
            </w:r>
            <w:r w:rsidRPr="00473FC2">
              <w:rPr>
                <w:rFonts w:ascii="Calibri" w:hAnsi="Calibri" w:cs="Calibri"/>
              </w:rPr>
              <w:t xml:space="preserve"> other </w:t>
            </w:r>
            <w:r w:rsidR="00D52760" w:rsidRPr="00473FC2">
              <w:rPr>
                <w:rFonts w:ascii="Calibri" w:hAnsi="Calibri" w:cs="Calibri"/>
              </w:rPr>
              <w:t>international development agency</w:t>
            </w:r>
            <w:r w:rsidRPr="00473FC2">
              <w:rPr>
                <w:rFonts w:ascii="Calibri" w:hAnsi="Calibri" w:cs="Calibri"/>
              </w:rPr>
              <w:t>;</w:t>
            </w:r>
          </w:p>
          <w:p w14:paraId="4D09136D" w14:textId="377E05A5" w:rsidR="003D27B5" w:rsidRPr="00473FC2" w:rsidRDefault="00C47753">
            <w:pPr>
              <w:pStyle w:val="Paragraphedeliste"/>
              <w:numPr>
                <w:ilvl w:val="0"/>
                <w:numId w:val="18"/>
              </w:numPr>
              <w:spacing w:after="0" w:line="240" w:lineRule="auto"/>
              <w:jc w:val="both"/>
              <w:rPr>
                <w:rFonts w:ascii="Calibri" w:hAnsi="Calibri" w:cs="Calibri"/>
              </w:rPr>
            </w:pPr>
            <w:r w:rsidRPr="00473FC2">
              <w:rPr>
                <w:rFonts w:ascii="Calibri" w:hAnsi="Calibri" w:cs="Calibri"/>
              </w:rPr>
              <w:t>Proficient</w:t>
            </w:r>
            <w:r w:rsidR="00D01461" w:rsidRPr="00473FC2">
              <w:rPr>
                <w:rFonts w:ascii="Calibri" w:hAnsi="Calibri" w:cs="Calibri"/>
              </w:rPr>
              <w:t xml:space="preserve"> in</w:t>
            </w:r>
            <w:r w:rsidR="00304637" w:rsidRPr="00473FC2">
              <w:rPr>
                <w:rFonts w:ascii="Calibri" w:hAnsi="Calibri" w:cs="Calibri"/>
              </w:rPr>
              <w:t xml:space="preserve"> English. </w:t>
            </w:r>
            <w:r w:rsidRPr="00473FC2">
              <w:rPr>
                <w:rFonts w:ascii="Calibri" w:hAnsi="Calibri" w:cs="Calibri"/>
              </w:rPr>
              <w:t>Proficiency in Romanian and Russian will be considered an asset.</w:t>
            </w:r>
          </w:p>
        </w:tc>
      </w:tr>
      <w:tr w:rsidR="00E90960" w:rsidRPr="00473FC2" w14:paraId="0AFC31F6" w14:textId="77777777" w:rsidTr="003D27B5">
        <w:trPr>
          <w:trHeight w:val="307"/>
        </w:trPr>
        <w:tc>
          <w:tcPr>
            <w:tcW w:w="1828" w:type="dxa"/>
            <w:vAlign w:val="center"/>
          </w:tcPr>
          <w:p w14:paraId="242C4BA2" w14:textId="68C52059" w:rsidR="003D27B5" w:rsidRPr="00473FC2" w:rsidRDefault="008D158E" w:rsidP="00C758D8">
            <w:pPr>
              <w:pStyle w:val="Paragraphedeliste"/>
              <w:ind w:left="0" w:right="204"/>
              <w:rPr>
                <w:rFonts w:ascii="Calibri" w:hAnsi="Calibri" w:cs="Calibri"/>
              </w:rPr>
            </w:pPr>
            <w:r w:rsidRPr="00473FC2">
              <w:rPr>
                <w:rFonts w:ascii="Calibri" w:hAnsi="Calibri" w:cs="Calibri"/>
              </w:rPr>
              <w:t>Energy Efficiency Expert</w:t>
            </w:r>
            <w:r w:rsidR="004238BC" w:rsidRPr="00473FC2">
              <w:rPr>
                <w:rFonts w:ascii="Calibri" w:hAnsi="Calibri" w:cs="Calibri"/>
              </w:rPr>
              <w:t xml:space="preserve"> </w:t>
            </w:r>
            <w:r w:rsidR="00C758D8" w:rsidRPr="00473FC2">
              <w:rPr>
                <w:rFonts w:ascii="Calibri" w:hAnsi="Calibri" w:cs="Calibri"/>
              </w:rPr>
              <w:t>(</w:t>
            </w:r>
            <w:r w:rsidR="004238BC" w:rsidRPr="00473FC2">
              <w:rPr>
                <w:rFonts w:ascii="Calibri" w:hAnsi="Calibri" w:cs="Calibri"/>
              </w:rPr>
              <w:t>buildings</w:t>
            </w:r>
            <w:r w:rsidR="00C758D8" w:rsidRPr="00473FC2">
              <w:rPr>
                <w:rFonts w:ascii="Calibri" w:hAnsi="Calibri" w:cs="Calibri"/>
              </w:rPr>
              <w:t xml:space="preserve"> sector)</w:t>
            </w:r>
          </w:p>
        </w:tc>
        <w:tc>
          <w:tcPr>
            <w:tcW w:w="7522" w:type="dxa"/>
          </w:tcPr>
          <w:p w14:paraId="76329114" w14:textId="739DD5C4" w:rsidR="0027546D" w:rsidRPr="00473FC2" w:rsidRDefault="0027546D" w:rsidP="00C57735">
            <w:pPr>
              <w:spacing w:after="0"/>
              <w:rPr>
                <w:rFonts w:ascii="Calibri" w:hAnsi="Calibri" w:cs="Calibri"/>
              </w:rPr>
            </w:pPr>
            <w:r w:rsidRPr="00473FC2">
              <w:rPr>
                <w:rFonts w:ascii="Calibri" w:hAnsi="Calibri" w:cs="Calibri"/>
                <w:u w:val="single"/>
              </w:rPr>
              <w:t>Academic Qualifications:</w:t>
            </w:r>
          </w:p>
          <w:p w14:paraId="0CF4AAAC" w14:textId="55877FBA" w:rsidR="0027546D" w:rsidRPr="00473FC2" w:rsidRDefault="0027546D">
            <w:pPr>
              <w:pStyle w:val="NormalWeb"/>
              <w:numPr>
                <w:ilvl w:val="0"/>
                <w:numId w:val="18"/>
              </w:numPr>
              <w:spacing w:before="0" w:beforeAutospacing="0" w:after="0" w:afterAutospacing="0"/>
              <w:jc w:val="both"/>
              <w:rPr>
                <w:rFonts w:ascii="Calibri" w:hAnsi="Calibri" w:cs="Calibri"/>
                <w:b/>
                <w:sz w:val="22"/>
                <w:szCs w:val="22"/>
              </w:rPr>
            </w:pPr>
            <w:r w:rsidRPr="00473FC2">
              <w:rPr>
                <w:rFonts w:ascii="Calibri" w:eastAsiaTheme="majorEastAsia" w:hAnsi="Calibri" w:cs="Calibri"/>
                <w:sz w:val="22"/>
                <w:szCs w:val="22"/>
                <w:lang w:val="en-PH"/>
              </w:rPr>
              <w:t>University degree in energy engineering, civil engineering, or related technical fields</w:t>
            </w:r>
            <w:r w:rsidR="000B76C3" w:rsidRPr="00473FC2">
              <w:rPr>
                <w:rFonts w:ascii="Calibri" w:hAnsi="Calibri" w:cs="Calibri"/>
                <w:b/>
                <w:sz w:val="22"/>
                <w:szCs w:val="22"/>
              </w:rPr>
              <w:t>;</w:t>
            </w:r>
          </w:p>
          <w:p w14:paraId="54358196" w14:textId="495A3632" w:rsidR="0027546D" w:rsidRPr="00473FC2" w:rsidRDefault="00F205F6" w:rsidP="00B901EE">
            <w:pPr>
              <w:spacing w:before="120" w:after="0"/>
              <w:rPr>
                <w:rFonts w:ascii="Calibri" w:hAnsi="Calibri" w:cs="Calibri"/>
              </w:rPr>
            </w:pPr>
            <w:r w:rsidRPr="00473FC2">
              <w:rPr>
                <w:rFonts w:ascii="Calibri" w:hAnsi="Calibri" w:cs="Calibri"/>
                <w:u w:val="single"/>
              </w:rPr>
              <w:t>E</w:t>
            </w:r>
            <w:r w:rsidR="000712FC" w:rsidRPr="00473FC2">
              <w:rPr>
                <w:rFonts w:ascii="Calibri" w:hAnsi="Calibri" w:cs="Calibri"/>
                <w:u w:val="single"/>
              </w:rPr>
              <w:t>xperience:</w:t>
            </w:r>
          </w:p>
          <w:p w14:paraId="23B93EF8" w14:textId="1D45902E" w:rsidR="0027546D" w:rsidRPr="00473FC2" w:rsidRDefault="0027546D" w:rsidP="00824A7F">
            <w:pPr>
              <w:pStyle w:val="Paragraphedeliste"/>
              <w:numPr>
                <w:ilvl w:val="0"/>
                <w:numId w:val="19"/>
              </w:numPr>
              <w:spacing w:after="0" w:line="240" w:lineRule="auto"/>
              <w:ind w:left="714" w:hanging="357"/>
              <w:contextualSpacing w:val="0"/>
              <w:jc w:val="both"/>
              <w:rPr>
                <w:rFonts w:ascii="Calibri" w:hAnsi="Calibri" w:cs="Calibri"/>
              </w:rPr>
            </w:pPr>
            <w:r w:rsidRPr="00473FC2">
              <w:rPr>
                <w:rFonts w:ascii="Calibri" w:hAnsi="Calibri" w:cs="Calibri"/>
              </w:rPr>
              <w:t xml:space="preserve">At </w:t>
            </w:r>
            <w:r w:rsidRPr="00473FC2">
              <w:rPr>
                <w:rFonts w:ascii="Calibri" w:hAnsi="Calibri" w:cs="Calibri"/>
                <w:bCs/>
              </w:rPr>
              <w:t>least 5 years of professional experience in heating and/or ventilation systems</w:t>
            </w:r>
            <w:r w:rsidR="00D01461" w:rsidRPr="00473FC2">
              <w:rPr>
                <w:rFonts w:ascii="Calibri" w:hAnsi="Calibri" w:cs="Calibri"/>
                <w:bCs/>
              </w:rPr>
              <w:t xml:space="preserve"> in the buildings</w:t>
            </w:r>
            <w:r w:rsidRPr="00473FC2">
              <w:rPr>
                <w:rFonts w:ascii="Calibri" w:hAnsi="Calibri" w:cs="Calibri"/>
              </w:rPr>
              <w:t xml:space="preserve">, </w:t>
            </w:r>
            <w:r w:rsidR="00D01461" w:rsidRPr="00473FC2">
              <w:rPr>
                <w:rFonts w:ascii="Calibri" w:hAnsi="Calibri" w:cs="Calibri"/>
              </w:rPr>
              <w:t>energy performance/energy efficiency of the buildings, energy audit in the buildings</w:t>
            </w:r>
            <w:r w:rsidRPr="00473FC2">
              <w:rPr>
                <w:rFonts w:ascii="Calibri" w:hAnsi="Calibri" w:cs="Calibri"/>
              </w:rPr>
              <w:t>;</w:t>
            </w:r>
          </w:p>
          <w:p w14:paraId="14B18404" w14:textId="0B24EEF5" w:rsidR="0027546D" w:rsidRPr="00473FC2" w:rsidRDefault="0027546D" w:rsidP="00824A7F">
            <w:pPr>
              <w:pStyle w:val="Paragraphedeliste"/>
              <w:numPr>
                <w:ilvl w:val="0"/>
                <w:numId w:val="19"/>
              </w:numPr>
              <w:spacing w:after="0" w:line="240" w:lineRule="auto"/>
              <w:ind w:left="714" w:hanging="357"/>
              <w:contextualSpacing w:val="0"/>
              <w:jc w:val="both"/>
              <w:rPr>
                <w:rFonts w:ascii="Calibri" w:hAnsi="Calibri" w:cs="Calibri"/>
              </w:rPr>
            </w:pPr>
            <w:r w:rsidRPr="00473FC2">
              <w:rPr>
                <w:rFonts w:ascii="Calibri" w:hAnsi="Calibri" w:cs="Calibri"/>
              </w:rPr>
              <w:t>Proven experience of working with energy efficiency measures and</w:t>
            </w:r>
            <w:r w:rsidR="00D01461" w:rsidRPr="00473FC2">
              <w:rPr>
                <w:rFonts w:ascii="Calibri" w:hAnsi="Calibri" w:cs="Calibri"/>
              </w:rPr>
              <w:t>/or</w:t>
            </w:r>
            <w:r w:rsidRPr="00473FC2">
              <w:rPr>
                <w:rFonts w:ascii="Calibri" w:hAnsi="Calibri" w:cs="Calibri"/>
              </w:rPr>
              <w:t xml:space="preserve"> renewable </w:t>
            </w:r>
            <w:r w:rsidR="00D01461" w:rsidRPr="00473FC2">
              <w:rPr>
                <w:rFonts w:ascii="Calibri" w:hAnsi="Calibri" w:cs="Calibri"/>
              </w:rPr>
              <w:t>energy sources</w:t>
            </w:r>
            <w:r w:rsidRPr="00473FC2">
              <w:rPr>
                <w:rFonts w:ascii="Calibri" w:hAnsi="Calibri" w:cs="Calibri"/>
              </w:rPr>
              <w:t xml:space="preserve"> </w:t>
            </w:r>
            <w:r w:rsidR="0075532D" w:rsidRPr="00473FC2">
              <w:rPr>
                <w:rFonts w:ascii="Calibri" w:hAnsi="Calibri" w:cs="Calibri"/>
              </w:rPr>
              <w:t xml:space="preserve">in </w:t>
            </w:r>
            <w:r w:rsidR="00D01461" w:rsidRPr="00473FC2">
              <w:rPr>
                <w:rFonts w:ascii="Calibri" w:hAnsi="Calibri" w:cs="Calibri"/>
              </w:rPr>
              <w:t xml:space="preserve">buildings </w:t>
            </w:r>
            <w:r w:rsidR="0075532D" w:rsidRPr="00473FC2">
              <w:rPr>
                <w:rFonts w:ascii="Calibri" w:hAnsi="Calibri" w:cs="Calibri"/>
              </w:rPr>
              <w:t xml:space="preserve">sector </w:t>
            </w:r>
            <w:r w:rsidRPr="00473FC2">
              <w:rPr>
                <w:rFonts w:ascii="Calibri" w:hAnsi="Calibri" w:cs="Calibri"/>
              </w:rPr>
              <w:t>in at least 3 (three) assignments</w:t>
            </w:r>
            <w:r w:rsidR="00BF47B8" w:rsidRPr="00473FC2">
              <w:rPr>
                <w:rFonts w:ascii="Calibri" w:hAnsi="Calibri" w:cs="Calibri"/>
              </w:rPr>
              <w:t>. Experience in providing technical assistance for implementation of the EPC/ESA will be considered an asset</w:t>
            </w:r>
            <w:r w:rsidRPr="00473FC2">
              <w:rPr>
                <w:rFonts w:ascii="Calibri" w:hAnsi="Calibri" w:cs="Calibri"/>
              </w:rPr>
              <w:t>;</w:t>
            </w:r>
          </w:p>
          <w:p w14:paraId="06F54B0A" w14:textId="5BB87D0E" w:rsidR="00BF47B8" w:rsidRPr="00473FC2" w:rsidRDefault="00365A83" w:rsidP="00824A7F">
            <w:pPr>
              <w:pStyle w:val="Paragraphedeliste"/>
              <w:numPr>
                <w:ilvl w:val="0"/>
                <w:numId w:val="19"/>
              </w:numPr>
              <w:spacing w:after="0" w:line="240" w:lineRule="auto"/>
              <w:ind w:left="714" w:hanging="357"/>
              <w:contextualSpacing w:val="0"/>
              <w:jc w:val="both"/>
              <w:rPr>
                <w:rFonts w:ascii="Calibri" w:hAnsi="Calibri" w:cs="Calibri"/>
              </w:rPr>
            </w:pPr>
            <w:r w:rsidRPr="00473FC2">
              <w:rPr>
                <w:rFonts w:ascii="Calibri" w:hAnsi="Calibri" w:cs="Calibri"/>
              </w:rPr>
              <w:t xml:space="preserve">Experience in </w:t>
            </w:r>
            <w:r w:rsidR="000A25F8" w:rsidRPr="00473FC2">
              <w:rPr>
                <w:rFonts w:ascii="Calibri" w:hAnsi="Calibri" w:cs="Calibri"/>
              </w:rPr>
              <w:t>applying</w:t>
            </w:r>
            <w:r w:rsidRPr="00473FC2">
              <w:rPr>
                <w:rFonts w:ascii="Calibri" w:hAnsi="Calibri" w:cs="Calibri"/>
              </w:rPr>
              <w:t xml:space="preserve"> standards and methodologies for baseline energy consumption </w:t>
            </w:r>
            <w:r w:rsidR="008A1C28" w:rsidRPr="00473FC2">
              <w:rPr>
                <w:rFonts w:ascii="Calibri" w:hAnsi="Calibri" w:cs="Calibri"/>
              </w:rPr>
              <w:t xml:space="preserve">calculation </w:t>
            </w:r>
            <w:r w:rsidRPr="00473FC2">
              <w:rPr>
                <w:rFonts w:ascii="Calibri" w:hAnsi="Calibri" w:cs="Calibri"/>
              </w:rPr>
              <w:t xml:space="preserve">in </w:t>
            </w:r>
            <w:r w:rsidR="001443B0" w:rsidRPr="00473FC2">
              <w:rPr>
                <w:rFonts w:ascii="Calibri" w:hAnsi="Calibri" w:cs="Calibri"/>
              </w:rPr>
              <w:t xml:space="preserve">public </w:t>
            </w:r>
            <w:r w:rsidRPr="00473FC2">
              <w:rPr>
                <w:rFonts w:ascii="Calibri" w:hAnsi="Calibri" w:cs="Calibri"/>
              </w:rPr>
              <w:t>buildings, as well as measurement and verification (M&amp;V) procedures</w:t>
            </w:r>
            <w:r w:rsidR="00BF47B8" w:rsidRPr="00473FC2">
              <w:rPr>
                <w:rFonts w:ascii="Calibri" w:hAnsi="Calibri" w:cs="Calibri"/>
              </w:rPr>
              <w:t>;</w:t>
            </w:r>
          </w:p>
          <w:p w14:paraId="34A59F2A" w14:textId="4ECE7D09" w:rsidR="0027546D" w:rsidRPr="00473FC2" w:rsidRDefault="0027546D" w:rsidP="00824A7F">
            <w:pPr>
              <w:pStyle w:val="Paragraphedeliste"/>
              <w:numPr>
                <w:ilvl w:val="0"/>
                <w:numId w:val="19"/>
              </w:numPr>
              <w:spacing w:after="0" w:line="240" w:lineRule="auto"/>
              <w:ind w:left="714" w:hanging="357"/>
              <w:contextualSpacing w:val="0"/>
              <w:jc w:val="both"/>
              <w:rPr>
                <w:rFonts w:ascii="Calibri" w:hAnsi="Calibri" w:cs="Calibri"/>
              </w:rPr>
            </w:pPr>
            <w:r w:rsidRPr="00473FC2">
              <w:rPr>
                <w:rFonts w:ascii="Calibri" w:hAnsi="Calibri" w:cs="Calibri"/>
              </w:rPr>
              <w:t xml:space="preserve">Sound understanding of the national institutional framework </w:t>
            </w:r>
            <w:r w:rsidR="00E34D6A" w:rsidRPr="00473FC2">
              <w:rPr>
                <w:rFonts w:ascii="Calibri" w:hAnsi="Calibri" w:cs="Calibri"/>
              </w:rPr>
              <w:t xml:space="preserve">and technical normative acts </w:t>
            </w:r>
            <w:r w:rsidRPr="00473FC2">
              <w:rPr>
                <w:rFonts w:ascii="Calibri" w:hAnsi="Calibri" w:cs="Calibri"/>
              </w:rPr>
              <w:t xml:space="preserve">governing the </w:t>
            </w:r>
            <w:r w:rsidR="00E34D6A" w:rsidRPr="00473FC2">
              <w:rPr>
                <w:rFonts w:ascii="Calibri" w:hAnsi="Calibri" w:cs="Calibri"/>
              </w:rPr>
              <w:t>energy performance in buildings</w:t>
            </w:r>
            <w:r w:rsidRPr="00473FC2">
              <w:rPr>
                <w:rFonts w:ascii="Calibri" w:hAnsi="Calibri" w:cs="Calibri"/>
              </w:rPr>
              <w:t>. Experience in collaboration with Moldovan government institutions and international development organizations will be considered an asset;</w:t>
            </w:r>
          </w:p>
          <w:p w14:paraId="6F903989" w14:textId="575DB037" w:rsidR="003D27B5" w:rsidRPr="00473FC2" w:rsidRDefault="0027546D" w:rsidP="00A21145">
            <w:pPr>
              <w:pStyle w:val="Paragraphedeliste"/>
              <w:numPr>
                <w:ilvl w:val="0"/>
                <w:numId w:val="19"/>
              </w:numPr>
              <w:spacing w:after="0" w:line="240" w:lineRule="auto"/>
              <w:ind w:left="714" w:hanging="357"/>
              <w:contextualSpacing w:val="0"/>
              <w:jc w:val="both"/>
              <w:rPr>
                <w:rFonts w:ascii="Calibri" w:hAnsi="Calibri" w:cs="Calibri"/>
              </w:rPr>
            </w:pPr>
            <w:r w:rsidRPr="00473FC2">
              <w:rPr>
                <w:rFonts w:ascii="Calibri" w:hAnsi="Calibri" w:cs="Calibri"/>
              </w:rPr>
              <w:t xml:space="preserve">Proficient </w:t>
            </w:r>
            <w:r w:rsidR="00D01461" w:rsidRPr="00473FC2">
              <w:rPr>
                <w:rFonts w:ascii="Calibri" w:hAnsi="Calibri" w:cs="Calibri"/>
              </w:rPr>
              <w:t xml:space="preserve">in </w:t>
            </w:r>
            <w:r w:rsidRPr="00473FC2">
              <w:rPr>
                <w:rFonts w:ascii="Calibri" w:hAnsi="Calibri" w:cs="Calibri"/>
              </w:rPr>
              <w:t>Romanian</w:t>
            </w:r>
            <w:r w:rsidR="00A9676F" w:rsidRPr="00473FC2">
              <w:rPr>
                <w:rFonts w:ascii="Calibri" w:hAnsi="Calibri" w:cs="Calibri"/>
              </w:rPr>
              <w:t xml:space="preserve"> or </w:t>
            </w:r>
            <w:r w:rsidR="00A21145" w:rsidRPr="00473FC2">
              <w:rPr>
                <w:rFonts w:ascii="Calibri" w:hAnsi="Calibri" w:cs="Calibri"/>
              </w:rPr>
              <w:t>English</w:t>
            </w:r>
          </w:p>
        </w:tc>
      </w:tr>
      <w:tr w:rsidR="00E90960" w:rsidRPr="00473FC2" w14:paraId="7C40CE9F" w14:textId="77777777" w:rsidTr="003D27B5">
        <w:trPr>
          <w:trHeight w:val="307"/>
        </w:trPr>
        <w:tc>
          <w:tcPr>
            <w:tcW w:w="1828" w:type="dxa"/>
            <w:vAlign w:val="center"/>
          </w:tcPr>
          <w:p w14:paraId="759D6484" w14:textId="291036CC" w:rsidR="00674E05" w:rsidRPr="00473FC2" w:rsidRDefault="008D158E" w:rsidP="007544D9">
            <w:pPr>
              <w:pStyle w:val="Paragraphedeliste"/>
              <w:ind w:left="0" w:right="204"/>
              <w:rPr>
                <w:rFonts w:ascii="Calibri" w:hAnsi="Calibri" w:cs="Calibri"/>
                <w:lang w:val="ro-RO"/>
              </w:rPr>
            </w:pPr>
            <w:r w:rsidRPr="00473FC2">
              <w:rPr>
                <w:rFonts w:ascii="Calibri" w:hAnsi="Calibri" w:cs="Calibri"/>
                <w:lang w:val="ro-RO"/>
              </w:rPr>
              <w:t xml:space="preserve">Financial expert </w:t>
            </w:r>
          </w:p>
        </w:tc>
        <w:tc>
          <w:tcPr>
            <w:tcW w:w="7522" w:type="dxa"/>
          </w:tcPr>
          <w:p w14:paraId="462ED381" w14:textId="72333859" w:rsidR="00D01461" w:rsidRPr="00473FC2" w:rsidRDefault="00D01461" w:rsidP="00C57735">
            <w:pPr>
              <w:spacing w:after="0"/>
              <w:rPr>
                <w:rFonts w:ascii="Calibri" w:hAnsi="Calibri" w:cs="Calibri"/>
              </w:rPr>
            </w:pPr>
            <w:r w:rsidRPr="00473FC2">
              <w:rPr>
                <w:rFonts w:ascii="Calibri" w:hAnsi="Calibri" w:cs="Calibri"/>
                <w:u w:val="single"/>
              </w:rPr>
              <w:t>Academic Qualifications:</w:t>
            </w:r>
          </w:p>
          <w:p w14:paraId="0D74D63B" w14:textId="1C03322E" w:rsidR="00D01461" w:rsidRPr="00473FC2" w:rsidRDefault="00D01461">
            <w:pPr>
              <w:pStyle w:val="NormalWeb"/>
              <w:numPr>
                <w:ilvl w:val="0"/>
                <w:numId w:val="18"/>
              </w:numPr>
              <w:spacing w:before="0" w:beforeAutospacing="0" w:after="0" w:afterAutospacing="0"/>
              <w:jc w:val="both"/>
              <w:rPr>
                <w:rFonts w:ascii="Calibri" w:hAnsi="Calibri" w:cs="Calibri"/>
                <w:b/>
                <w:sz w:val="22"/>
                <w:szCs w:val="22"/>
              </w:rPr>
            </w:pPr>
            <w:r w:rsidRPr="00473FC2">
              <w:rPr>
                <w:rFonts w:ascii="Calibri" w:eastAsiaTheme="majorEastAsia" w:hAnsi="Calibri" w:cs="Calibri"/>
                <w:sz w:val="22"/>
                <w:szCs w:val="22"/>
                <w:lang w:val="en-PH"/>
              </w:rPr>
              <w:t xml:space="preserve">University degree in </w:t>
            </w:r>
            <w:r w:rsidR="00552310" w:rsidRPr="00473FC2">
              <w:rPr>
                <w:rFonts w:ascii="Calibri" w:eastAsiaTheme="majorEastAsia" w:hAnsi="Calibri" w:cs="Calibri"/>
                <w:sz w:val="22"/>
                <w:szCs w:val="22"/>
                <w:lang w:val="en-PH"/>
              </w:rPr>
              <w:t>Finance</w:t>
            </w:r>
            <w:r w:rsidRPr="00473FC2">
              <w:rPr>
                <w:rFonts w:ascii="Calibri" w:eastAsiaTheme="majorEastAsia" w:hAnsi="Calibri" w:cs="Calibri"/>
                <w:sz w:val="22"/>
                <w:szCs w:val="22"/>
                <w:lang w:val="en-PH"/>
              </w:rPr>
              <w:t xml:space="preserve">, </w:t>
            </w:r>
            <w:r w:rsidR="00552310" w:rsidRPr="00473FC2">
              <w:rPr>
                <w:rFonts w:ascii="Calibri" w:eastAsiaTheme="majorEastAsia" w:hAnsi="Calibri" w:cs="Calibri"/>
                <w:sz w:val="22"/>
                <w:szCs w:val="22"/>
                <w:lang w:val="en-PH"/>
              </w:rPr>
              <w:t>Economics</w:t>
            </w:r>
            <w:r w:rsidRPr="00473FC2">
              <w:rPr>
                <w:rFonts w:ascii="Calibri" w:eastAsiaTheme="majorEastAsia" w:hAnsi="Calibri" w:cs="Calibri"/>
                <w:sz w:val="22"/>
                <w:szCs w:val="22"/>
                <w:lang w:val="en-PH"/>
              </w:rPr>
              <w:t xml:space="preserve">, </w:t>
            </w:r>
            <w:r w:rsidR="00552310" w:rsidRPr="00473FC2">
              <w:rPr>
                <w:rFonts w:ascii="Calibri" w:eastAsiaTheme="majorEastAsia" w:hAnsi="Calibri" w:cs="Calibri"/>
                <w:sz w:val="22"/>
                <w:szCs w:val="22"/>
                <w:lang w:val="en-PH"/>
              </w:rPr>
              <w:t xml:space="preserve">Banking, Business and Administration </w:t>
            </w:r>
            <w:r w:rsidRPr="00473FC2">
              <w:rPr>
                <w:rFonts w:ascii="Calibri" w:eastAsiaTheme="majorEastAsia" w:hAnsi="Calibri" w:cs="Calibri"/>
                <w:sz w:val="22"/>
                <w:szCs w:val="22"/>
                <w:lang w:val="en-PH"/>
              </w:rPr>
              <w:t>or related fields</w:t>
            </w:r>
            <w:r w:rsidR="00824A7F" w:rsidRPr="00473FC2">
              <w:rPr>
                <w:rFonts w:ascii="Calibri" w:hAnsi="Calibri" w:cs="Calibri"/>
                <w:b/>
                <w:sz w:val="22"/>
                <w:szCs w:val="22"/>
              </w:rPr>
              <w:t>;</w:t>
            </w:r>
          </w:p>
          <w:p w14:paraId="218F2070" w14:textId="2B461379" w:rsidR="00D01461" w:rsidRPr="00473FC2" w:rsidRDefault="00F205F6" w:rsidP="00B901EE">
            <w:pPr>
              <w:spacing w:before="120" w:after="0"/>
              <w:rPr>
                <w:rFonts w:ascii="Calibri" w:hAnsi="Calibri" w:cs="Calibri"/>
              </w:rPr>
            </w:pPr>
            <w:r w:rsidRPr="00473FC2">
              <w:rPr>
                <w:rFonts w:ascii="Calibri" w:hAnsi="Calibri" w:cs="Calibri"/>
                <w:u w:val="single"/>
              </w:rPr>
              <w:t>E</w:t>
            </w:r>
            <w:r w:rsidR="00824A7F" w:rsidRPr="00473FC2">
              <w:rPr>
                <w:rFonts w:ascii="Calibri" w:hAnsi="Calibri" w:cs="Calibri"/>
                <w:u w:val="single"/>
              </w:rPr>
              <w:t>xperience:</w:t>
            </w:r>
          </w:p>
          <w:p w14:paraId="0ADC398A" w14:textId="2064AF1A" w:rsidR="00D01461" w:rsidRPr="00473FC2" w:rsidRDefault="00D01461">
            <w:pPr>
              <w:pStyle w:val="Paragraphedeliste"/>
              <w:numPr>
                <w:ilvl w:val="0"/>
                <w:numId w:val="19"/>
              </w:numPr>
              <w:spacing w:after="120" w:line="240" w:lineRule="auto"/>
              <w:contextualSpacing w:val="0"/>
              <w:jc w:val="both"/>
              <w:rPr>
                <w:rFonts w:ascii="Calibri" w:hAnsi="Calibri" w:cs="Calibri"/>
              </w:rPr>
            </w:pPr>
            <w:r w:rsidRPr="00473FC2">
              <w:rPr>
                <w:rFonts w:ascii="Calibri" w:hAnsi="Calibri" w:cs="Calibri"/>
              </w:rPr>
              <w:t xml:space="preserve">At least </w:t>
            </w:r>
            <w:r w:rsidRPr="00473FC2">
              <w:rPr>
                <w:rFonts w:ascii="Calibri" w:hAnsi="Calibri" w:cs="Calibri"/>
                <w:bCs/>
              </w:rPr>
              <w:t>5 years of professional experience</w:t>
            </w:r>
            <w:r w:rsidRPr="00473FC2">
              <w:rPr>
                <w:rFonts w:ascii="Calibri" w:hAnsi="Calibri" w:cs="Calibri"/>
              </w:rPr>
              <w:t xml:space="preserve"> in </w:t>
            </w:r>
            <w:r w:rsidR="00552310" w:rsidRPr="00473FC2">
              <w:rPr>
                <w:rFonts w:ascii="Calibri" w:hAnsi="Calibri" w:cs="Calibri"/>
              </w:rPr>
              <w:t xml:space="preserve">energy efficiency finance, public finance, or sustainable investment mechanisms related to the </w:t>
            </w:r>
            <w:r w:rsidR="00657C27" w:rsidRPr="00473FC2">
              <w:rPr>
                <w:rFonts w:ascii="Calibri" w:hAnsi="Calibri" w:cs="Calibri"/>
              </w:rPr>
              <w:t xml:space="preserve">public </w:t>
            </w:r>
            <w:r w:rsidR="00552310" w:rsidRPr="00473FC2">
              <w:rPr>
                <w:rFonts w:ascii="Calibri" w:hAnsi="Calibri" w:cs="Calibri"/>
              </w:rPr>
              <w:t>buildings</w:t>
            </w:r>
            <w:r w:rsidRPr="00473FC2">
              <w:rPr>
                <w:rFonts w:ascii="Calibri" w:hAnsi="Calibri" w:cs="Calibri"/>
              </w:rPr>
              <w:t>;</w:t>
            </w:r>
          </w:p>
          <w:p w14:paraId="3D98163C" w14:textId="2DBEC968" w:rsidR="00D01461" w:rsidRPr="00473FC2" w:rsidRDefault="00D01461" w:rsidP="00824A7F">
            <w:pPr>
              <w:pStyle w:val="Paragraphedeliste"/>
              <w:numPr>
                <w:ilvl w:val="0"/>
                <w:numId w:val="19"/>
              </w:numPr>
              <w:spacing w:after="0" w:line="240" w:lineRule="auto"/>
              <w:ind w:left="714" w:hanging="357"/>
              <w:contextualSpacing w:val="0"/>
              <w:jc w:val="both"/>
              <w:rPr>
                <w:rFonts w:ascii="Calibri" w:hAnsi="Calibri" w:cs="Calibri"/>
              </w:rPr>
            </w:pPr>
            <w:r w:rsidRPr="00473FC2">
              <w:rPr>
                <w:rFonts w:ascii="Calibri" w:hAnsi="Calibri" w:cs="Calibri"/>
              </w:rPr>
              <w:t xml:space="preserve">Proven experience of working with </w:t>
            </w:r>
            <w:r w:rsidR="00657C27" w:rsidRPr="00473FC2">
              <w:rPr>
                <w:rFonts w:ascii="Calibri" w:hAnsi="Calibri" w:cs="Calibri"/>
              </w:rPr>
              <w:t>revolving funds, guarantee schemes, financial instruments, or similar funding models</w:t>
            </w:r>
            <w:r w:rsidR="001443B0" w:rsidRPr="00473FC2">
              <w:rPr>
                <w:rFonts w:ascii="Calibri" w:hAnsi="Calibri" w:cs="Calibri"/>
              </w:rPr>
              <w:t xml:space="preserve"> in public sector</w:t>
            </w:r>
            <w:r w:rsidRPr="00473FC2">
              <w:rPr>
                <w:rFonts w:ascii="Calibri" w:hAnsi="Calibri" w:cs="Calibri"/>
              </w:rPr>
              <w:t xml:space="preserve"> in at least 3 (three) assignments</w:t>
            </w:r>
            <w:r w:rsidR="00BF47B8" w:rsidRPr="00473FC2">
              <w:rPr>
                <w:rFonts w:ascii="Calibri" w:hAnsi="Calibri" w:cs="Calibri"/>
              </w:rPr>
              <w:t xml:space="preserve">. Experience in providing technical assistance for implementation of the EPC/ESA </w:t>
            </w:r>
            <w:r w:rsidR="001443B0" w:rsidRPr="00473FC2">
              <w:rPr>
                <w:rFonts w:ascii="Calibri" w:hAnsi="Calibri" w:cs="Calibri"/>
              </w:rPr>
              <w:t xml:space="preserve">in public sector </w:t>
            </w:r>
            <w:r w:rsidR="00BF47B8" w:rsidRPr="00473FC2">
              <w:rPr>
                <w:rFonts w:ascii="Calibri" w:hAnsi="Calibri" w:cs="Calibri"/>
              </w:rPr>
              <w:t>will be considered an asset</w:t>
            </w:r>
            <w:r w:rsidRPr="00473FC2">
              <w:rPr>
                <w:rFonts w:ascii="Calibri" w:hAnsi="Calibri" w:cs="Calibri"/>
              </w:rPr>
              <w:t>;</w:t>
            </w:r>
          </w:p>
          <w:p w14:paraId="559B8704" w14:textId="38EBB9B9" w:rsidR="001E6CE8" w:rsidRPr="00473FC2" w:rsidRDefault="001E6CE8" w:rsidP="00824A7F">
            <w:pPr>
              <w:pStyle w:val="Paragraphedeliste"/>
              <w:numPr>
                <w:ilvl w:val="0"/>
                <w:numId w:val="19"/>
              </w:numPr>
              <w:spacing w:after="0" w:line="240" w:lineRule="auto"/>
              <w:ind w:left="714" w:hanging="357"/>
              <w:contextualSpacing w:val="0"/>
              <w:jc w:val="both"/>
              <w:rPr>
                <w:rFonts w:ascii="Calibri" w:hAnsi="Calibri" w:cs="Calibri"/>
              </w:rPr>
            </w:pPr>
            <w:r w:rsidRPr="00473FC2">
              <w:rPr>
                <w:rFonts w:ascii="Calibri" w:hAnsi="Calibri" w:cs="Calibri"/>
              </w:rPr>
              <w:t>Experience in drafting the legislation for the public authority of institutions from the Republic of Moldova;</w:t>
            </w:r>
          </w:p>
          <w:p w14:paraId="6D6A6F40" w14:textId="75FBD487" w:rsidR="00657C27" w:rsidRPr="00473FC2" w:rsidRDefault="00657C27" w:rsidP="00824A7F">
            <w:pPr>
              <w:pStyle w:val="Paragraphedeliste"/>
              <w:numPr>
                <w:ilvl w:val="0"/>
                <w:numId w:val="19"/>
              </w:numPr>
              <w:spacing w:after="0" w:line="240" w:lineRule="auto"/>
              <w:ind w:left="714" w:hanging="357"/>
              <w:contextualSpacing w:val="0"/>
              <w:jc w:val="both"/>
              <w:rPr>
                <w:rFonts w:ascii="Calibri" w:hAnsi="Calibri" w:cs="Calibri"/>
              </w:rPr>
            </w:pPr>
            <w:r w:rsidRPr="00473FC2">
              <w:rPr>
                <w:rFonts w:ascii="Calibri" w:hAnsi="Calibri" w:cs="Calibri"/>
              </w:rPr>
              <w:t>Experience in cost-benefit, risk assessment, and/or cash-flow modelling for investment projects</w:t>
            </w:r>
            <w:r w:rsidR="001443B0" w:rsidRPr="00473FC2">
              <w:rPr>
                <w:rFonts w:ascii="Calibri" w:hAnsi="Calibri" w:cs="Calibri"/>
              </w:rPr>
              <w:t xml:space="preserve"> in public sector</w:t>
            </w:r>
            <w:r w:rsidRPr="00473FC2">
              <w:rPr>
                <w:rFonts w:ascii="Calibri" w:hAnsi="Calibri" w:cs="Calibri"/>
              </w:rPr>
              <w:t>, ideally in energy efficiency or infrastructure;</w:t>
            </w:r>
          </w:p>
          <w:p w14:paraId="3DF367E8" w14:textId="052DE895" w:rsidR="00D01461" w:rsidRPr="00473FC2" w:rsidRDefault="00E34D6A" w:rsidP="00824A7F">
            <w:pPr>
              <w:pStyle w:val="Paragraphedeliste"/>
              <w:numPr>
                <w:ilvl w:val="0"/>
                <w:numId w:val="19"/>
              </w:numPr>
              <w:spacing w:after="0" w:line="240" w:lineRule="auto"/>
              <w:ind w:left="714" w:hanging="357"/>
              <w:contextualSpacing w:val="0"/>
              <w:jc w:val="both"/>
              <w:rPr>
                <w:rFonts w:ascii="Calibri" w:hAnsi="Calibri" w:cs="Calibri"/>
              </w:rPr>
            </w:pPr>
            <w:r w:rsidRPr="00473FC2">
              <w:rPr>
                <w:rFonts w:ascii="Calibri" w:hAnsi="Calibri" w:cs="Calibri"/>
              </w:rPr>
              <w:t>Sound understanding of the national institutional framework and financial acts governing the budgetary planning including the flow of public utilities payments</w:t>
            </w:r>
            <w:r w:rsidR="00D01461" w:rsidRPr="00473FC2">
              <w:rPr>
                <w:rFonts w:ascii="Calibri" w:hAnsi="Calibri" w:cs="Calibri"/>
              </w:rPr>
              <w:t>. Experience in collaboration with Moldovan government institutions and international development organizations will be considered an asset;</w:t>
            </w:r>
          </w:p>
          <w:p w14:paraId="32262406" w14:textId="186A1799" w:rsidR="00674E05" w:rsidRPr="00473FC2" w:rsidRDefault="00C97900" w:rsidP="00824A7F">
            <w:pPr>
              <w:pStyle w:val="Paragraphedeliste"/>
              <w:numPr>
                <w:ilvl w:val="0"/>
                <w:numId w:val="19"/>
              </w:numPr>
              <w:spacing w:after="0" w:line="240" w:lineRule="auto"/>
              <w:ind w:left="714" w:hanging="357"/>
              <w:contextualSpacing w:val="0"/>
              <w:jc w:val="both"/>
              <w:rPr>
                <w:rFonts w:ascii="Calibri" w:hAnsi="Calibri" w:cs="Calibri"/>
              </w:rPr>
            </w:pPr>
            <w:r w:rsidRPr="00473FC2">
              <w:rPr>
                <w:rFonts w:ascii="Calibri" w:hAnsi="Calibri" w:cs="Calibri"/>
              </w:rPr>
              <w:t>Proficient in Romanian. Proficiency in English will be considered an asset.</w:t>
            </w:r>
          </w:p>
        </w:tc>
      </w:tr>
      <w:tr w:rsidR="00E90960" w:rsidRPr="00473FC2" w14:paraId="69FC407B" w14:textId="77777777" w:rsidTr="003D27B5">
        <w:trPr>
          <w:trHeight w:val="307"/>
        </w:trPr>
        <w:tc>
          <w:tcPr>
            <w:tcW w:w="1828" w:type="dxa"/>
            <w:vAlign w:val="center"/>
          </w:tcPr>
          <w:p w14:paraId="733E7FD0" w14:textId="3465F73E" w:rsidR="00674E05" w:rsidRPr="00473FC2" w:rsidRDefault="008D158E" w:rsidP="007544D9">
            <w:pPr>
              <w:pStyle w:val="Paragraphedeliste"/>
              <w:ind w:left="0" w:right="204"/>
              <w:rPr>
                <w:rFonts w:ascii="Calibri" w:hAnsi="Calibri" w:cs="Calibri"/>
                <w:lang w:val="ro-RO"/>
              </w:rPr>
            </w:pPr>
            <w:r w:rsidRPr="00473FC2">
              <w:rPr>
                <w:rFonts w:ascii="Calibri" w:hAnsi="Calibri" w:cs="Calibri"/>
                <w:lang w:val="ro-RO"/>
              </w:rPr>
              <w:t xml:space="preserve">Legal expert </w:t>
            </w:r>
          </w:p>
        </w:tc>
        <w:tc>
          <w:tcPr>
            <w:tcW w:w="7522" w:type="dxa"/>
          </w:tcPr>
          <w:p w14:paraId="316AFB8C" w14:textId="31072D79" w:rsidR="00D01461" w:rsidRPr="00473FC2" w:rsidRDefault="00D01461" w:rsidP="00C57735">
            <w:pPr>
              <w:spacing w:after="0"/>
              <w:rPr>
                <w:rFonts w:ascii="Calibri" w:hAnsi="Calibri" w:cs="Calibri"/>
              </w:rPr>
            </w:pPr>
            <w:r w:rsidRPr="00473FC2">
              <w:rPr>
                <w:rFonts w:ascii="Calibri" w:hAnsi="Calibri" w:cs="Calibri"/>
                <w:u w:val="single"/>
              </w:rPr>
              <w:t>Academic Qualifications:</w:t>
            </w:r>
          </w:p>
          <w:p w14:paraId="7040EE1E" w14:textId="77777777" w:rsidR="00D01461" w:rsidRPr="00473FC2" w:rsidRDefault="00D01461">
            <w:pPr>
              <w:pStyle w:val="Paragraphedeliste"/>
              <w:numPr>
                <w:ilvl w:val="0"/>
                <w:numId w:val="18"/>
              </w:numPr>
              <w:spacing w:after="120" w:line="240" w:lineRule="auto"/>
              <w:contextualSpacing w:val="0"/>
              <w:rPr>
                <w:rFonts w:ascii="Calibri" w:hAnsi="Calibri" w:cs="Calibri"/>
              </w:rPr>
            </w:pPr>
            <w:r w:rsidRPr="00473FC2">
              <w:rPr>
                <w:rFonts w:ascii="Calibri" w:hAnsi="Calibri" w:cs="Calibri"/>
              </w:rPr>
              <w:t xml:space="preserve">University degree in law, public policies, energy sector or other related areas is required; </w:t>
            </w:r>
          </w:p>
          <w:p w14:paraId="05FBE0F3" w14:textId="1D3E16FC" w:rsidR="00D01461" w:rsidRPr="00473FC2" w:rsidRDefault="00F205F6" w:rsidP="00B901EE">
            <w:pPr>
              <w:spacing w:before="120" w:after="0"/>
              <w:rPr>
                <w:rFonts w:ascii="Calibri" w:hAnsi="Calibri" w:cs="Calibri"/>
              </w:rPr>
            </w:pPr>
            <w:r w:rsidRPr="00473FC2">
              <w:rPr>
                <w:rFonts w:ascii="Calibri" w:hAnsi="Calibri" w:cs="Calibri"/>
                <w:u w:val="single"/>
              </w:rPr>
              <w:t>E</w:t>
            </w:r>
            <w:r w:rsidR="00824A7F" w:rsidRPr="00473FC2">
              <w:rPr>
                <w:rFonts w:ascii="Calibri" w:hAnsi="Calibri" w:cs="Calibri"/>
                <w:u w:val="single"/>
              </w:rPr>
              <w:t>xperience:</w:t>
            </w:r>
          </w:p>
          <w:p w14:paraId="2AF17B0F" w14:textId="29C0AD96" w:rsidR="00D01461" w:rsidRPr="00473FC2" w:rsidRDefault="00D01461" w:rsidP="00824A7F">
            <w:pPr>
              <w:pStyle w:val="Paragraphedeliste"/>
              <w:widowControl w:val="0"/>
              <w:numPr>
                <w:ilvl w:val="0"/>
                <w:numId w:val="18"/>
              </w:numPr>
              <w:autoSpaceDE w:val="0"/>
              <w:autoSpaceDN w:val="0"/>
              <w:spacing w:after="0" w:line="240" w:lineRule="auto"/>
              <w:ind w:left="714" w:hanging="357"/>
              <w:contextualSpacing w:val="0"/>
              <w:jc w:val="both"/>
              <w:textAlignment w:val="baseline"/>
              <w:rPr>
                <w:rStyle w:val="fontstyle01"/>
                <w:rFonts w:ascii="Calibri" w:hAnsi="Calibri" w:cs="Calibri"/>
              </w:rPr>
            </w:pPr>
            <w:r w:rsidRPr="00473FC2">
              <w:rPr>
                <w:rFonts w:ascii="Calibri" w:hAnsi="Calibri" w:cs="Calibri"/>
              </w:rPr>
              <w:t xml:space="preserve">At least 5 years </w:t>
            </w:r>
            <w:r w:rsidRPr="00473FC2">
              <w:rPr>
                <w:rStyle w:val="fontstyle01"/>
                <w:rFonts w:ascii="Calibri" w:hAnsi="Calibri" w:cs="Calibri"/>
              </w:rPr>
              <w:t xml:space="preserve">of proven professional experience in legal acts drafting and/or transposition in the national legislation of the EU energy and/or climate related acquis. </w:t>
            </w:r>
          </w:p>
          <w:p w14:paraId="0D0AAB72" w14:textId="56EB6B2A" w:rsidR="00D01461" w:rsidRPr="00473FC2" w:rsidRDefault="00D01461" w:rsidP="00824A7F">
            <w:pPr>
              <w:pStyle w:val="Paragraphedeliste"/>
              <w:widowControl w:val="0"/>
              <w:numPr>
                <w:ilvl w:val="0"/>
                <w:numId w:val="18"/>
              </w:numPr>
              <w:autoSpaceDE w:val="0"/>
              <w:autoSpaceDN w:val="0"/>
              <w:spacing w:after="0" w:line="240" w:lineRule="auto"/>
              <w:ind w:left="714" w:hanging="357"/>
              <w:contextualSpacing w:val="0"/>
              <w:jc w:val="both"/>
              <w:textAlignment w:val="baseline"/>
              <w:rPr>
                <w:rStyle w:val="fontstyle01"/>
                <w:rFonts w:ascii="Calibri" w:hAnsi="Calibri" w:cs="Calibri"/>
              </w:rPr>
            </w:pPr>
            <w:r w:rsidRPr="00473FC2">
              <w:rPr>
                <w:rStyle w:val="fontstyle01"/>
                <w:rFonts w:ascii="Calibri" w:hAnsi="Calibri" w:cs="Calibri"/>
              </w:rPr>
              <w:t>At least 5 years of working experience in the institutional consultancy</w:t>
            </w:r>
            <w:r w:rsidR="00552310" w:rsidRPr="00473FC2">
              <w:rPr>
                <w:rStyle w:val="fontstyle01"/>
                <w:rFonts w:ascii="Calibri" w:hAnsi="Calibri" w:cs="Calibri"/>
              </w:rPr>
              <w:t xml:space="preserve">, public procurement, </w:t>
            </w:r>
            <w:r w:rsidRPr="00473FC2">
              <w:rPr>
                <w:rStyle w:val="fontstyle01"/>
                <w:rFonts w:ascii="Calibri" w:hAnsi="Calibri" w:cs="Calibri"/>
              </w:rPr>
              <w:t>law-making.</w:t>
            </w:r>
          </w:p>
          <w:p w14:paraId="6D5FE258" w14:textId="0EB003C8" w:rsidR="00D01461" w:rsidRPr="00473FC2" w:rsidRDefault="00D01461" w:rsidP="00824A7F">
            <w:pPr>
              <w:pStyle w:val="Paragraphedeliste"/>
              <w:numPr>
                <w:ilvl w:val="0"/>
                <w:numId w:val="19"/>
              </w:numPr>
              <w:spacing w:after="0" w:line="240" w:lineRule="auto"/>
              <w:ind w:left="714" w:hanging="357"/>
              <w:contextualSpacing w:val="0"/>
              <w:jc w:val="both"/>
              <w:rPr>
                <w:rFonts w:ascii="Calibri" w:hAnsi="Calibri" w:cs="Calibri"/>
              </w:rPr>
            </w:pPr>
            <w:r w:rsidRPr="00473FC2">
              <w:rPr>
                <w:rFonts w:ascii="Calibri" w:hAnsi="Calibri" w:cs="Calibri"/>
              </w:rPr>
              <w:t>Proven experience within the public sector in at least 3 (three) projects</w:t>
            </w:r>
            <w:r w:rsidR="00552310" w:rsidRPr="00473FC2">
              <w:rPr>
                <w:rFonts w:ascii="Calibri" w:hAnsi="Calibri" w:cs="Calibri"/>
              </w:rPr>
              <w:t xml:space="preserve"> related to the EE and/or RES</w:t>
            </w:r>
            <w:r w:rsidR="00BF47B8" w:rsidRPr="00473FC2">
              <w:rPr>
                <w:rFonts w:ascii="Calibri" w:hAnsi="Calibri" w:cs="Calibri"/>
              </w:rPr>
              <w:t>. Experience in providing technical assistance for implementation of the EPC/ESA will be considered an asset</w:t>
            </w:r>
            <w:r w:rsidRPr="00473FC2">
              <w:rPr>
                <w:rFonts w:ascii="Calibri" w:hAnsi="Calibri" w:cs="Calibri"/>
              </w:rPr>
              <w:t>;</w:t>
            </w:r>
          </w:p>
          <w:p w14:paraId="3E1F07D8" w14:textId="7ACA94C6" w:rsidR="001E6CE8" w:rsidRPr="00473FC2" w:rsidRDefault="001E6CE8" w:rsidP="00824A7F">
            <w:pPr>
              <w:pStyle w:val="Paragraphedeliste"/>
              <w:numPr>
                <w:ilvl w:val="0"/>
                <w:numId w:val="19"/>
              </w:numPr>
              <w:spacing w:after="0" w:line="240" w:lineRule="auto"/>
              <w:ind w:left="714" w:hanging="357"/>
              <w:contextualSpacing w:val="0"/>
              <w:jc w:val="both"/>
              <w:rPr>
                <w:rFonts w:ascii="Calibri" w:hAnsi="Calibri" w:cs="Calibri"/>
              </w:rPr>
            </w:pPr>
            <w:r w:rsidRPr="00473FC2">
              <w:rPr>
                <w:rFonts w:ascii="Calibri" w:hAnsi="Calibri" w:cs="Calibri"/>
              </w:rPr>
              <w:t>Experience in drafting the legislation for the public authority of institutions from the Republic of Moldova;</w:t>
            </w:r>
          </w:p>
          <w:p w14:paraId="127B3113" w14:textId="251F79DD" w:rsidR="00D01461" w:rsidRPr="00473FC2" w:rsidRDefault="00D01461" w:rsidP="00824A7F">
            <w:pPr>
              <w:pStyle w:val="Paragraphedeliste"/>
              <w:numPr>
                <w:ilvl w:val="0"/>
                <w:numId w:val="18"/>
              </w:numPr>
              <w:spacing w:after="0" w:line="240" w:lineRule="auto"/>
              <w:ind w:left="714" w:hanging="357"/>
              <w:jc w:val="both"/>
              <w:rPr>
                <w:rFonts w:ascii="Calibri" w:hAnsi="Calibri" w:cs="Calibri"/>
              </w:rPr>
            </w:pPr>
            <w:r w:rsidRPr="00473FC2">
              <w:rPr>
                <w:rStyle w:val="fontstyle01"/>
                <w:rFonts w:ascii="Calibri" w:hAnsi="Calibri" w:cs="Calibri"/>
              </w:rPr>
              <w:t xml:space="preserve">Good knowledge of the national legislative process (drafting and promotion for </w:t>
            </w:r>
            <w:r w:rsidR="00E34D6A" w:rsidRPr="00473FC2">
              <w:rPr>
                <w:rStyle w:val="fontstyle01"/>
                <w:rFonts w:ascii="Calibri" w:hAnsi="Calibri" w:cs="Calibri"/>
              </w:rPr>
              <w:t>approving</w:t>
            </w:r>
            <w:r w:rsidRPr="00473FC2">
              <w:rPr>
                <w:rStyle w:val="fontstyle01"/>
                <w:rFonts w:ascii="Calibri" w:hAnsi="Calibri" w:cs="Calibri"/>
              </w:rPr>
              <w:t>)</w:t>
            </w:r>
            <w:r w:rsidRPr="00473FC2">
              <w:rPr>
                <w:rFonts w:ascii="Calibri" w:hAnsi="Calibri" w:cs="Calibri"/>
              </w:rPr>
              <w:t xml:space="preserve">; </w:t>
            </w:r>
          </w:p>
          <w:p w14:paraId="3FBA5283" w14:textId="6EDD07F8" w:rsidR="00674E05" w:rsidRPr="00473FC2" w:rsidRDefault="00BF47B8" w:rsidP="00824A7F">
            <w:pPr>
              <w:pStyle w:val="Paragraphedeliste"/>
              <w:numPr>
                <w:ilvl w:val="0"/>
                <w:numId w:val="18"/>
              </w:numPr>
              <w:spacing w:after="0" w:line="240" w:lineRule="auto"/>
              <w:ind w:left="714" w:hanging="357"/>
              <w:contextualSpacing w:val="0"/>
              <w:jc w:val="both"/>
              <w:rPr>
                <w:rFonts w:ascii="Calibri" w:hAnsi="Calibri" w:cs="Calibri"/>
              </w:rPr>
            </w:pPr>
            <w:r w:rsidRPr="00473FC2">
              <w:rPr>
                <w:rFonts w:ascii="Calibri" w:hAnsi="Calibri" w:cs="Calibri"/>
              </w:rPr>
              <w:t xml:space="preserve">Proficient in Romanian. Proficiency in </w:t>
            </w:r>
            <w:r w:rsidR="00C97900" w:rsidRPr="00473FC2">
              <w:rPr>
                <w:rFonts w:ascii="Calibri" w:hAnsi="Calibri" w:cs="Calibri"/>
              </w:rPr>
              <w:t xml:space="preserve">English </w:t>
            </w:r>
            <w:r w:rsidRPr="00473FC2">
              <w:rPr>
                <w:rFonts w:ascii="Calibri" w:hAnsi="Calibri" w:cs="Calibri"/>
              </w:rPr>
              <w:t>will be considered an asset.</w:t>
            </w:r>
          </w:p>
        </w:tc>
      </w:tr>
    </w:tbl>
    <w:p w14:paraId="1E4653E0" w14:textId="7A02EBA8" w:rsidR="00410A92" w:rsidRPr="00473FC2" w:rsidRDefault="00F205F6" w:rsidP="008D158E">
      <w:pPr>
        <w:autoSpaceDE w:val="0"/>
        <w:autoSpaceDN w:val="0"/>
        <w:spacing w:before="120" w:after="120" w:line="288" w:lineRule="auto"/>
        <w:jc w:val="both"/>
        <w:rPr>
          <w:rFonts w:ascii="Calibri" w:hAnsi="Calibri" w:cs="Calibri"/>
        </w:rPr>
      </w:pPr>
      <w:r w:rsidRPr="00473FC2">
        <w:rPr>
          <w:rFonts w:ascii="Calibri" w:hAnsi="Calibri" w:cs="Calibri"/>
        </w:rPr>
        <w:t>The Consultant shall ensure that all Key Experts named in the proposal are dedicated to the project as specified. Any changes to the project team are subject to prior written agreement by Expertise France.</w:t>
      </w:r>
    </w:p>
    <w:p w14:paraId="5FE734A0" w14:textId="77777777" w:rsidR="00FD30EA" w:rsidRPr="00473FC2" w:rsidRDefault="00FD30EA" w:rsidP="00FD30EA">
      <w:pPr>
        <w:pBdr>
          <w:left w:val="single" w:sz="24" w:space="15" w:color="1981CF"/>
        </w:pBdr>
        <w:shd w:val="clear" w:color="auto" w:fill="FFFFFF"/>
        <w:spacing w:before="240" w:after="240" w:line="240" w:lineRule="auto"/>
        <w:outlineLvl w:val="1"/>
        <w:rPr>
          <w:rFonts w:ascii="Calibri" w:hAnsi="Calibri" w:cs="Calibri"/>
          <w:b/>
          <w:bCs/>
        </w:rPr>
      </w:pPr>
      <w:bookmarkStart w:id="1" w:name="_Hlk165366715"/>
      <w:r w:rsidRPr="00473FC2">
        <w:rPr>
          <w:rFonts w:ascii="Calibri" w:hAnsi="Calibri" w:cs="Calibri"/>
          <w:b/>
          <w:bCs/>
        </w:rPr>
        <w:t>Additional information</w:t>
      </w:r>
    </w:p>
    <w:p w14:paraId="43DAD809" w14:textId="1DE054B9" w:rsidR="00FD30EA" w:rsidRPr="00473FC2" w:rsidRDefault="00FD30EA">
      <w:pPr>
        <w:numPr>
          <w:ilvl w:val="0"/>
          <w:numId w:val="1"/>
        </w:numPr>
        <w:shd w:val="clear" w:color="auto" w:fill="FFFFFF"/>
        <w:spacing w:before="120" w:after="120" w:line="240" w:lineRule="auto"/>
        <w:rPr>
          <w:rFonts w:ascii="Calibri" w:eastAsia="Times New Roman" w:hAnsi="Calibri" w:cs="Calibri"/>
        </w:rPr>
      </w:pPr>
      <w:r w:rsidRPr="00473FC2">
        <w:rPr>
          <w:rFonts w:ascii="Calibri" w:eastAsia="Times New Roman" w:hAnsi="Calibri" w:cs="Calibri"/>
        </w:rPr>
        <w:t xml:space="preserve">Duty station: </w:t>
      </w:r>
      <w:r w:rsidR="00BE5947" w:rsidRPr="00473FC2">
        <w:rPr>
          <w:rFonts w:ascii="Calibri" w:eastAsia="Times New Roman" w:hAnsi="Calibri" w:cs="Calibri"/>
        </w:rPr>
        <w:t xml:space="preserve">Remote work and </w:t>
      </w:r>
      <w:r w:rsidR="00F205F6" w:rsidRPr="00473FC2">
        <w:rPr>
          <w:rFonts w:ascii="Calibri" w:eastAsia="Times New Roman" w:hAnsi="Calibri" w:cs="Calibri"/>
        </w:rPr>
        <w:t>missions</w:t>
      </w:r>
      <w:r w:rsidR="00BE5947" w:rsidRPr="00473FC2">
        <w:rPr>
          <w:rFonts w:ascii="Calibri" w:eastAsia="Times New Roman" w:hAnsi="Calibri" w:cs="Calibri"/>
        </w:rPr>
        <w:t xml:space="preserve"> to Chisinau, Republic of Moldova</w:t>
      </w:r>
    </w:p>
    <w:p w14:paraId="3D9E990D" w14:textId="3F80C743" w:rsidR="00FD30EA" w:rsidRPr="00473FC2" w:rsidRDefault="00F205F6" w:rsidP="00F205F6">
      <w:pPr>
        <w:numPr>
          <w:ilvl w:val="0"/>
          <w:numId w:val="1"/>
        </w:numPr>
        <w:shd w:val="clear" w:color="auto" w:fill="FFFFFF"/>
        <w:spacing w:before="120" w:after="120" w:line="240" w:lineRule="auto"/>
        <w:rPr>
          <w:rFonts w:ascii="Calibri" w:eastAsia="Times New Roman" w:hAnsi="Calibri" w:cs="Calibri"/>
        </w:rPr>
      </w:pPr>
      <w:r w:rsidRPr="00473FC2">
        <w:rPr>
          <w:rFonts w:ascii="Calibri" w:eastAsia="Times New Roman" w:hAnsi="Calibri" w:cs="Calibri"/>
        </w:rPr>
        <w:t>All deliverables shall be submitted in electronic format, including both Microsoft Word and PDF versions. Where applicable, supporting Excel-based tools or models shall also be provided in an editable format. Deliverables must be prepared in both Romanian and English, unless otherwise specified</w:t>
      </w:r>
      <w:r w:rsidR="00FD30EA" w:rsidRPr="00473FC2">
        <w:rPr>
          <w:rFonts w:ascii="Calibri" w:eastAsia="Times New Roman" w:hAnsi="Calibri" w:cs="Calibri"/>
        </w:rPr>
        <w:t>;</w:t>
      </w:r>
    </w:p>
    <w:p w14:paraId="79907A81" w14:textId="6300485F" w:rsidR="00C3126D" w:rsidRPr="00473FC2" w:rsidRDefault="00FD30EA">
      <w:pPr>
        <w:numPr>
          <w:ilvl w:val="0"/>
          <w:numId w:val="1"/>
        </w:numPr>
        <w:shd w:val="clear" w:color="auto" w:fill="FFFFFF"/>
        <w:spacing w:before="120" w:after="120" w:line="240" w:lineRule="auto"/>
        <w:rPr>
          <w:rFonts w:ascii="Calibri" w:eastAsia="Times New Roman" w:hAnsi="Calibri" w:cs="Calibri"/>
        </w:rPr>
      </w:pPr>
      <w:r w:rsidRPr="00473FC2">
        <w:rPr>
          <w:rFonts w:ascii="Calibri" w:eastAsia="Times New Roman" w:hAnsi="Calibri" w:cs="Calibri"/>
        </w:rPr>
        <w:t>Assignment duration:</w:t>
      </w:r>
      <w:r w:rsidR="00C3126D" w:rsidRPr="00473FC2">
        <w:rPr>
          <w:rFonts w:ascii="Calibri" w:eastAsia="Times New Roman" w:hAnsi="Calibri" w:cs="Calibri"/>
        </w:rPr>
        <w:t xml:space="preserve"> </w:t>
      </w:r>
      <w:r w:rsidR="00C3126D" w:rsidRPr="00473FC2">
        <w:rPr>
          <w:rFonts w:ascii="Calibri" w:hAnsi="Calibri" w:cs="Calibri"/>
        </w:rPr>
        <w:t xml:space="preserve">The estimated </w:t>
      </w:r>
      <w:r w:rsidR="00506FD8" w:rsidRPr="00473FC2">
        <w:rPr>
          <w:rFonts w:ascii="Calibri" w:hAnsi="Calibri" w:cs="Calibri"/>
        </w:rPr>
        <w:t>period</w:t>
      </w:r>
      <w:r w:rsidR="00C3126D" w:rsidRPr="00473FC2">
        <w:rPr>
          <w:rFonts w:ascii="Calibri" w:hAnsi="Calibri" w:cs="Calibri"/>
        </w:rPr>
        <w:t xml:space="preserve"> of services is </w:t>
      </w:r>
      <w:r w:rsidR="00364FCA" w:rsidRPr="00473FC2">
        <w:rPr>
          <w:rFonts w:ascii="Calibri" w:hAnsi="Calibri" w:cs="Calibri"/>
        </w:rPr>
        <w:t>8</w:t>
      </w:r>
      <w:r w:rsidR="00C3126D" w:rsidRPr="00473FC2">
        <w:rPr>
          <w:rFonts w:ascii="Calibri" w:hAnsi="Calibri" w:cs="Calibri"/>
        </w:rPr>
        <w:t xml:space="preserve"> (</w:t>
      </w:r>
      <w:r w:rsidR="00364FCA" w:rsidRPr="00473FC2">
        <w:rPr>
          <w:rFonts w:ascii="Calibri" w:hAnsi="Calibri" w:cs="Calibri"/>
        </w:rPr>
        <w:t>eight</w:t>
      </w:r>
      <w:r w:rsidR="00C3126D" w:rsidRPr="00473FC2">
        <w:rPr>
          <w:rFonts w:ascii="Calibri" w:hAnsi="Calibri" w:cs="Calibri"/>
        </w:rPr>
        <w:t xml:space="preserve">) months. The expected time of commencement of contract is </w:t>
      </w:r>
      <w:r w:rsidR="00F205F6" w:rsidRPr="00473FC2">
        <w:rPr>
          <w:rFonts w:ascii="Calibri" w:hAnsi="Calibri" w:cs="Calibri"/>
        </w:rPr>
        <w:t>May</w:t>
      </w:r>
      <w:r w:rsidR="003F16B7" w:rsidRPr="00473FC2">
        <w:rPr>
          <w:rFonts w:ascii="Calibri" w:hAnsi="Calibri" w:cs="Calibri"/>
        </w:rPr>
        <w:t>-June</w:t>
      </w:r>
      <w:r w:rsidR="00C3126D" w:rsidRPr="00473FC2">
        <w:rPr>
          <w:rFonts w:ascii="Calibri" w:hAnsi="Calibri" w:cs="Calibri"/>
        </w:rPr>
        <w:t xml:space="preserve"> 2026.</w:t>
      </w:r>
      <w:r w:rsidR="00C3126D" w:rsidRPr="00473FC2">
        <w:rPr>
          <w:rFonts w:ascii="Calibri" w:eastAsia="Times New Roman" w:hAnsi="Calibri" w:cs="Calibri"/>
        </w:rPr>
        <w:t xml:space="preserve"> </w:t>
      </w:r>
    </w:p>
    <w:p w14:paraId="4156E235" w14:textId="1CB2270A" w:rsidR="00FD30EA" w:rsidRPr="00473FC2" w:rsidRDefault="00FD30EA">
      <w:pPr>
        <w:numPr>
          <w:ilvl w:val="0"/>
          <w:numId w:val="1"/>
        </w:numPr>
        <w:shd w:val="clear" w:color="auto" w:fill="FFFFFF"/>
        <w:spacing w:before="120" w:after="120" w:line="240" w:lineRule="auto"/>
        <w:rPr>
          <w:rFonts w:ascii="Calibri" w:eastAsia="Times New Roman" w:hAnsi="Calibri" w:cs="Calibri"/>
        </w:rPr>
      </w:pPr>
      <w:r w:rsidRPr="00473FC2">
        <w:rPr>
          <w:rFonts w:ascii="Calibri" w:eastAsia="Times New Roman" w:hAnsi="Calibri" w:cs="Calibri"/>
        </w:rPr>
        <w:t>Type of contract: Services contract</w:t>
      </w:r>
    </w:p>
    <w:bookmarkEnd w:id="1"/>
    <w:p w14:paraId="3D30F248" w14:textId="77777777" w:rsidR="00FD30EA" w:rsidRPr="00473FC2" w:rsidRDefault="00FD30EA" w:rsidP="00FD30EA">
      <w:pPr>
        <w:pBdr>
          <w:left w:val="single" w:sz="24" w:space="15" w:color="1981CF"/>
        </w:pBdr>
        <w:shd w:val="clear" w:color="auto" w:fill="FFFFFF"/>
        <w:spacing w:before="600" w:after="300" w:line="240" w:lineRule="auto"/>
        <w:outlineLvl w:val="1"/>
        <w:rPr>
          <w:rFonts w:ascii="Calibri" w:hAnsi="Calibri" w:cs="Calibri"/>
          <w:b/>
          <w:bCs/>
        </w:rPr>
      </w:pPr>
      <w:r w:rsidRPr="00473FC2">
        <w:rPr>
          <w:rFonts w:ascii="Calibri" w:hAnsi="Calibri" w:cs="Calibri"/>
          <w:b/>
          <w:bCs/>
        </w:rPr>
        <w:t>Application Process</w:t>
      </w:r>
    </w:p>
    <w:p w14:paraId="19CB84A2" w14:textId="2B15B883" w:rsidR="00FD30EA" w:rsidRPr="00473FC2" w:rsidRDefault="00FD30EA" w:rsidP="00FD30EA">
      <w:pPr>
        <w:shd w:val="clear" w:color="auto" w:fill="FFFFFF"/>
        <w:spacing w:after="150" w:line="240" w:lineRule="auto"/>
        <w:rPr>
          <w:rFonts w:ascii="Calibri" w:eastAsia="Times New Roman" w:hAnsi="Calibri" w:cs="Calibri"/>
          <w:i/>
          <w:iCs/>
        </w:rPr>
      </w:pPr>
      <w:r w:rsidRPr="00473FC2">
        <w:rPr>
          <w:rFonts w:ascii="Calibri" w:eastAsia="Times New Roman" w:hAnsi="Calibri" w:cs="Calibri"/>
          <w:i/>
          <w:iCs/>
        </w:rPr>
        <w:t>Required documents</w:t>
      </w:r>
      <w:r w:rsidR="005E2386" w:rsidRPr="00473FC2">
        <w:rPr>
          <w:rFonts w:ascii="Calibri" w:eastAsia="Times New Roman" w:hAnsi="Calibri" w:cs="Calibri"/>
          <w:i/>
          <w:iCs/>
        </w:rPr>
        <w:t xml:space="preserve"> to submit</w:t>
      </w:r>
      <w:r w:rsidRPr="00473FC2">
        <w:rPr>
          <w:rFonts w:ascii="Calibri" w:eastAsia="Times New Roman" w:hAnsi="Calibri" w:cs="Calibri"/>
          <w:i/>
          <w:iCs/>
        </w:rPr>
        <w:t>:</w:t>
      </w:r>
    </w:p>
    <w:p w14:paraId="2FABF17A" w14:textId="77777777" w:rsidR="00FD30EA" w:rsidRPr="00473FC2" w:rsidRDefault="00FD30EA" w:rsidP="00FD30EA">
      <w:pPr>
        <w:shd w:val="clear" w:color="auto" w:fill="FFFFFF"/>
        <w:spacing w:after="0" w:line="240" w:lineRule="auto"/>
        <w:rPr>
          <w:rFonts w:ascii="Calibri" w:eastAsia="Times New Roman" w:hAnsi="Calibri" w:cs="Calibri"/>
        </w:rPr>
      </w:pPr>
      <w:r w:rsidRPr="00473FC2">
        <w:rPr>
          <w:rFonts w:ascii="Calibri" w:eastAsia="Times New Roman" w:hAnsi="Calibri" w:cs="Calibri"/>
        </w:rPr>
        <w:t xml:space="preserve">The consultant shall submit a single offer which shall include: </w:t>
      </w:r>
    </w:p>
    <w:p w14:paraId="5012E504" w14:textId="77777777" w:rsidR="000E4331" w:rsidRPr="00473FC2" w:rsidRDefault="00BF5AA3">
      <w:pPr>
        <w:numPr>
          <w:ilvl w:val="0"/>
          <w:numId w:val="2"/>
        </w:numPr>
        <w:shd w:val="clear" w:color="auto" w:fill="FFFFFF"/>
        <w:tabs>
          <w:tab w:val="clear" w:pos="720"/>
        </w:tabs>
        <w:spacing w:before="120" w:after="0" w:line="240" w:lineRule="auto"/>
        <w:ind w:left="850"/>
        <w:rPr>
          <w:rFonts w:ascii="Calibri" w:eastAsia="Times New Roman" w:hAnsi="Calibri" w:cs="Calibri"/>
        </w:rPr>
      </w:pPr>
      <w:r w:rsidRPr="00473FC2">
        <w:rPr>
          <w:rFonts w:eastAsiaTheme="minorEastAsia"/>
          <w:lang w:val="en-GB" w:eastAsia="en-GB"/>
        </w:rPr>
        <w:t xml:space="preserve">TECHNICAL PROPOSAL </w:t>
      </w:r>
      <w:r w:rsidR="000E4331" w:rsidRPr="00473FC2">
        <w:rPr>
          <w:rFonts w:eastAsiaTheme="minorEastAsia"/>
          <w:lang w:val="en-GB" w:eastAsia="en-GB"/>
        </w:rPr>
        <w:t>as required above, that will feature at least:</w:t>
      </w:r>
    </w:p>
    <w:p w14:paraId="725B98C1" w14:textId="129A9A01" w:rsidR="00FD30EA" w:rsidRPr="00473FC2" w:rsidRDefault="00FD30EA" w:rsidP="00305C3B">
      <w:pPr>
        <w:numPr>
          <w:ilvl w:val="1"/>
          <w:numId w:val="2"/>
        </w:numPr>
        <w:shd w:val="clear" w:color="auto" w:fill="FFFFFF"/>
        <w:spacing w:before="120" w:after="0" w:line="240" w:lineRule="auto"/>
        <w:rPr>
          <w:rFonts w:ascii="Calibri" w:eastAsia="Times New Roman" w:hAnsi="Calibri" w:cs="Calibri"/>
        </w:rPr>
      </w:pPr>
      <w:r w:rsidRPr="00473FC2">
        <w:rPr>
          <w:rFonts w:ascii="Calibri" w:eastAsia="Times New Roman" w:hAnsi="Calibri" w:cs="Calibri"/>
        </w:rPr>
        <w:t>Company registration certificate;</w:t>
      </w:r>
    </w:p>
    <w:p w14:paraId="6475D272" w14:textId="2464C394" w:rsidR="00C063B3" w:rsidRPr="00473FC2" w:rsidRDefault="00305C3B" w:rsidP="00305C3B">
      <w:pPr>
        <w:numPr>
          <w:ilvl w:val="1"/>
          <w:numId w:val="2"/>
        </w:numPr>
        <w:shd w:val="clear" w:color="auto" w:fill="FFFFFF"/>
        <w:spacing w:before="120" w:after="0" w:line="240" w:lineRule="auto"/>
        <w:jc w:val="both"/>
        <w:rPr>
          <w:rFonts w:ascii="Calibri" w:eastAsia="Times New Roman" w:hAnsi="Calibri" w:cs="Calibri"/>
        </w:rPr>
      </w:pPr>
      <w:r w:rsidRPr="00473FC2">
        <w:rPr>
          <w:rFonts w:ascii="Calibri" w:eastAsia="Times New Roman" w:hAnsi="Calibri" w:cs="Calibri"/>
        </w:rPr>
        <w:t>Copies of c</w:t>
      </w:r>
      <w:r w:rsidR="00C063B3" w:rsidRPr="00473FC2">
        <w:rPr>
          <w:rFonts w:ascii="Calibri" w:eastAsia="Times New Roman" w:hAnsi="Calibri" w:cs="Calibri"/>
        </w:rPr>
        <w:t xml:space="preserve">ontracts or any other documents that prove the experience of </w:t>
      </w:r>
      <w:r w:rsidR="00C063B3" w:rsidRPr="00473FC2">
        <w:rPr>
          <w:rFonts w:ascii="Calibri" w:hAnsi="Calibri" w:cs="Calibri"/>
        </w:rPr>
        <w:t xml:space="preserve">at least </w:t>
      </w:r>
      <w:r w:rsidR="00C063B3" w:rsidRPr="00473FC2">
        <w:rPr>
          <w:rStyle w:val="lev"/>
          <w:rFonts w:ascii="Calibri" w:hAnsi="Calibri" w:cs="Calibri"/>
        </w:rPr>
        <w:t>three (3) similar assignments</w:t>
      </w:r>
      <w:r w:rsidR="00C063B3" w:rsidRPr="00473FC2">
        <w:rPr>
          <w:rFonts w:ascii="Calibri" w:hAnsi="Calibri" w:cs="Calibri"/>
        </w:rPr>
        <w:t xml:space="preserve"> within the last seven (7) years, involving: drafting or revision of laws, secondary legislation, or implementing the EPC/ESA projects.</w:t>
      </w:r>
    </w:p>
    <w:p w14:paraId="3F00103C" w14:textId="32F23F0C" w:rsidR="00FD30EA" w:rsidRPr="00473FC2" w:rsidRDefault="00FD30EA" w:rsidP="00305C3B">
      <w:pPr>
        <w:numPr>
          <w:ilvl w:val="1"/>
          <w:numId w:val="2"/>
        </w:numPr>
        <w:shd w:val="clear" w:color="auto" w:fill="FFFFFF"/>
        <w:spacing w:before="120" w:after="0" w:line="240" w:lineRule="auto"/>
        <w:jc w:val="both"/>
        <w:rPr>
          <w:rFonts w:ascii="Calibri" w:eastAsia="Times New Roman" w:hAnsi="Calibri" w:cs="Calibri"/>
        </w:rPr>
      </w:pPr>
      <w:r w:rsidRPr="00473FC2">
        <w:rPr>
          <w:rFonts w:ascii="Calibri" w:eastAsia="Times New Roman" w:hAnsi="Calibri" w:cs="Calibri"/>
        </w:rPr>
        <w:t xml:space="preserve">CV for each </w:t>
      </w:r>
      <w:r w:rsidR="000F523E" w:rsidRPr="00473FC2">
        <w:rPr>
          <w:rFonts w:ascii="Calibri" w:eastAsia="Times New Roman" w:hAnsi="Calibri" w:cs="Calibri"/>
        </w:rPr>
        <w:t>key expert</w:t>
      </w:r>
      <w:r w:rsidR="00C063B3" w:rsidRPr="00473FC2">
        <w:rPr>
          <w:rFonts w:ascii="Calibri" w:eastAsia="Times New Roman" w:hAnsi="Calibri" w:cs="Calibri"/>
        </w:rPr>
        <w:t>,</w:t>
      </w:r>
      <w:r w:rsidRPr="00473FC2">
        <w:rPr>
          <w:rFonts w:ascii="Calibri" w:eastAsia="Times New Roman" w:hAnsi="Calibri" w:cs="Calibri"/>
        </w:rPr>
        <w:t xml:space="preserve"> highlighting </w:t>
      </w:r>
      <w:r w:rsidR="00C063B3" w:rsidRPr="00473FC2">
        <w:rPr>
          <w:rFonts w:ascii="Calibri" w:eastAsia="Times New Roman" w:hAnsi="Calibri" w:cs="Calibri"/>
        </w:rPr>
        <w:t>its</w:t>
      </w:r>
      <w:r w:rsidRPr="00473FC2">
        <w:rPr>
          <w:rFonts w:ascii="Calibri" w:eastAsia="Times New Roman" w:hAnsi="Calibri" w:cs="Calibri"/>
        </w:rPr>
        <w:t xml:space="preserve"> qualification level, the experience and abilities in accordance with the requirements, including the reference to the relevant activities and/or sub-activities which are going to be </w:t>
      </w:r>
      <w:r w:rsidR="00B37CC8" w:rsidRPr="00473FC2">
        <w:rPr>
          <w:rFonts w:ascii="Calibri" w:eastAsia="Times New Roman" w:hAnsi="Calibri" w:cs="Calibri"/>
        </w:rPr>
        <w:t>performed by each specialist;</w:t>
      </w:r>
    </w:p>
    <w:p w14:paraId="62B2ACBB" w14:textId="27268B3D" w:rsidR="00FD30EA" w:rsidRPr="00473FC2" w:rsidRDefault="00FD30EA" w:rsidP="00305C3B">
      <w:pPr>
        <w:numPr>
          <w:ilvl w:val="1"/>
          <w:numId w:val="2"/>
        </w:numPr>
        <w:shd w:val="clear" w:color="auto" w:fill="FFFFFF"/>
        <w:spacing w:before="120" w:after="0" w:line="240" w:lineRule="auto"/>
        <w:rPr>
          <w:rFonts w:ascii="Calibri" w:eastAsia="Times New Roman" w:hAnsi="Calibri" w:cs="Calibri"/>
        </w:rPr>
      </w:pPr>
      <w:r w:rsidRPr="00473FC2">
        <w:rPr>
          <w:rFonts w:ascii="Calibri" w:eastAsia="Times New Roman" w:hAnsi="Calibri" w:cs="Calibri"/>
        </w:rPr>
        <w:t>A methodolog</w:t>
      </w:r>
      <w:r w:rsidR="00305C3B" w:rsidRPr="00473FC2">
        <w:rPr>
          <w:rFonts w:ascii="Calibri" w:eastAsia="Times New Roman" w:hAnsi="Calibri" w:cs="Calibri"/>
        </w:rPr>
        <w:t>ical approach</w:t>
      </w:r>
      <w:r w:rsidRPr="00473FC2">
        <w:rPr>
          <w:rFonts w:ascii="Calibri" w:eastAsia="Times New Roman" w:hAnsi="Calibri" w:cs="Calibri"/>
        </w:rPr>
        <w:t xml:space="preserve"> to describe how the tasks will be carried out</w:t>
      </w:r>
      <w:r w:rsidR="00415264" w:rsidRPr="00473FC2">
        <w:rPr>
          <w:rFonts w:ascii="Calibri" w:eastAsia="Times New Roman" w:hAnsi="Calibri" w:cs="Calibri"/>
        </w:rPr>
        <w:t xml:space="preserve"> </w:t>
      </w:r>
      <w:r w:rsidR="009A3592" w:rsidRPr="00473FC2">
        <w:rPr>
          <w:rFonts w:ascii="Calibri" w:eastAsia="Times New Roman" w:hAnsi="Calibri" w:cs="Calibri"/>
        </w:rPr>
        <w:t>(</w:t>
      </w:r>
      <w:r w:rsidRPr="00473FC2">
        <w:rPr>
          <w:rFonts w:ascii="Calibri" w:eastAsia="Times New Roman" w:hAnsi="Calibri" w:cs="Calibri"/>
        </w:rPr>
        <w:t xml:space="preserve">maximum </w:t>
      </w:r>
      <w:r w:rsidR="00D21106" w:rsidRPr="00473FC2">
        <w:rPr>
          <w:rFonts w:ascii="Calibri" w:eastAsia="Times New Roman" w:hAnsi="Calibri" w:cs="Calibri"/>
        </w:rPr>
        <w:t>10</w:t>
      </w:r>
      <w:r w:rsidRPr="00473FC2">
        <w:rPr>
          <w:rFonts w:ascii="Calibri" w:eastAsia="Times New Roman" w:hAnsi="Calibri" w:cs="Calibri"/>
        </w:rPr>
        <w:t xml:space="preserve"> pages</w:t>
      </w:r>
      <w:r w:rsidR="00B37CC8" w:rsidRPr="00473FC2">
        <w:rPr>
          <w:rFonts w:ascii="Calibri" w:eastAsia="Times New Roman" w:hAnsi="Calibri" w:cs="Calibri"/>
        </w:rPr>
        <w:t>);</w:t>
      </w:r>
    </w:p>
    <w:p w14:paraId="7B9970A3" w14:textId="5F7E7382" w:rsidR="00FD30EA" w:rsidRPr="00473FC2" w:rsidRDefault="001776FB">
      <w:pPr>
        <w:numPr>
          <w:ilvl w:val="0"/>
          <w:numId w:val="2"/>
        </w:numPr>
        <w:shd w:val="clear" w:color="auto" w:fill="FFFFFF"/>
        <w:tabs>
          <w:tab w:val="clear" w:pos="720"/>
        </w:tabs>
        <w:spacing w:before="120" w:after="0" w:line="240" w:lineRule="auto"/>
        <w:ind w:left="850"/>
        <w:jc w:val="both"/>
        <w:rPr>
          <w:rFonts w:ascii="Calibri" w:eastAsia="Times New Roman" w:hAnsi="Calibri" w:cs="Calibri"/>
        </w:rPr>
      </w:pPr>
      <w:r w:rsidRPr="00473FC2">
        <w:rPr>
          <w:rFonts w:ascii="Calibri" w:eastAsia="Times New Roman" w:hAnsi="Calibri" w:cs="Calibri"/>
        </w:rPr>
        <w:t xml:space="preserve">FINANCIAL PROPOSAL </w:t>
      </w:r>
      <w:r w:rsidR="00FD30EA" w:rsidRPr="00473FC2">
        <w:rPr>
          <w:rFonts w:ascii="Calibri" w:eastAsia="Times New Roman" w:hAnsi="Calibri" w:cs="Calibri"/>
        </w:rPr>
        <w:t xml:space="preserve">specifying the daily rate and total amount for the full implementation of the activities described above. </w:t>
      </w:r>
      <w:r w:rsidR="000D164C" w:rsidRPr="00473FC2">
        <w:rPr>
          <w:rFonts w:ascii="Calibri" w:eastAsia="Times New Roman" w:hAnsi="Calibri" w:cs="Calibri"/>
        </w:rPr>
        <w:t>T</w:t>
      </w:r>
      <w:r w:rsidR="00FD30EA" w:rsidRPr="00473FC2">
        <w:rPr>
          <w:rFonts w:ascii="Calibri" w:eastAsia="Times New Roman" w:hAnsi="Calibri" w:cs="Calibri"/>
        </w:rPr>
        <w:t xml:space="preserve">he daily rate and total amount </w:t>
      </w:r>
      <w:r w:rsidR="000D164C" w:rsidRPr="00473FC2">
        <w:rPr>
          <w:rFonts w:ascii="Calibri" w:eastAsia="Times New Roman" w:hAnsi="Calibri" w:cs="Calibri"/>
        </w:rPr>
        <w:t>should take</w:t>
      </w:r>
      <w:r w:rsidR="00FD30EA" w:rsidRPr="00473FC2">
        <w:rPr>
          <w:rFonts w:ascii="Calibri" w:eastAsia="Times New Roman" w:hAnsi="Calibri" w:cs="Calibri"/>
        </w:rPr>
        <w:t xml:space="preserve"> into account that the company assumes all taxes</w:t>
      </w:r>
      <w:r w:rsidR="00BE5947" w:rsidRPr="00473FC2">
        <w:rPr>
          <w:rFonts w:ascii="Calibri" w:eastAsia="Times New Roman" w:hAnsi="Calibri" w:cs="Calibri"/>
        </w:rPr>
        <w:t xml:space="preserve">, </w:t>
      </w:r>
      <w:r w:rsidR="00FD30EA" w:rsidRPr="00473FC2">
        <w:rPr>
          <w:rFonts w:ascii="Calibri" w:eastAsia="Times New Roman" w:hAnsi="Calibri" w:cs="Calibri"/>
        </w:rPr>
        <w:t>fiscal obligations, including those related to the remuneration of specialists co</w:t>
      </w:r>
      <w:r w:rsidR="00B37CC8" w:rsidRPr="00473FC2">
        <w:rPr>
          <w:rFonts w:ascii="Calibri" w:eastAsia="Times New Roman" w:hAnsi="Calibri" w:cs="Calibri"/>
        </w:rPr>
        <w:t>ntracted to perform the tasks.</w:t>
      </w:r>
    </w:p>
    <w:p w14:paraId="7AD1DBB9" w14:textId="0025801D" w:rsidR="00FD30EA" w:rsidRPr="00473FC2" w:rsidRDefault="00BE5947" w:rsidP="00B37CC8">
      <w:pPr>
        <w:shd w:val="clear" w:color="auto" w:fill="FFFFFF"/>
        <w:spacing w:before="120" w:after="120" w:line="240" w:lineRule="auto"/>
        <w:jc w:val="both"/>
        <w:rPr>
          <w:rStyle w:val="Accentuation"/>
          <w:rFonts w:ascii="Calibri" w:hAnsi="Calibri" w:cs="Calibri"/>
        </w:rPr>
      </w:pPr>
      <w:r w:rsidRPr="00473FC2">
        <w:rPr>
          <w:rFonts w:ascii="Calibri" w:eastAsia="Times New Roman" w:hAnsi="Calibri" w:cs="Calibri"/>
          <w:i/>
        </w:rPr>
        <w:t>Note: The consultant will be entitled to the Expertise France standard travel to duty station fees to be paid additionally to the daily rates, subject to prior approval.</w:t>
      </w:r>
      <w:r w:rsidRPr="00473FC2">
        <w:rPr>
          <w:rFonts w:ascii="Calibri" w:eastAsia="Times New Roman" w:hAnsi="Calibri" w:cs="Calibri"/>
        </w:rPr>
        <w:t xml:space="preserve"> </w:t>
      </w:r>
      <w:r w:rsidRPr="00473FC2">
        <w:rPr>
          <w:rStyle w:val="Accentuation"/>
          <w:rFonts w:ascii="Calibri" w:hAnsi="Calibri" w:cs="Calibri"/>
        </w:rPr>
        <w:t>It is not necessary to include it in the financial proposal.</w:t>
      </w:r>
    </w:p>
    <w:p w14:paraId="6348B5E7" w14:textId="5423AC45" w:rsidR="00C43935" w:rsidRPr="00473FC2" w:rsidRDefault="00C43935" w:rsidP="00C43935">
      <w:pPr>
        <w:pBdr>
          <w:left w:val="single" w:sz="24" w:space="15" w:color="1981CF"/>
        </w:pBdr>
        <w:shd w:val="clear" w:color="auto" w:fill="FFFFFF"/>
        <w:spacing w:before="600" w:after="300" w:line="240" w:lineRule="auto"/>
        <w:outlineLvl w:val="1"/>
        <w:rPr>
          <w:rFonts w:ascii="Calibri" w:hAnsi="Calibri" w:cs="Calibri"/>
          <w:b/>
          <w:bCs/>
        </w:rPr>
      </w:pPr>
      <w:r w:rsidRPr="00473FC2">
        <w:rPr>
          <w:rFonts w:ascii="Calibri" w:hAnsi="Calibri" w:cs="Calibri"/>
          <w:b/>
          <w:bCs/>
        </w:rPr>
        <w:t>Proposal assessment</w:t>
      </w:r>
    </w:p>
    <w:p w14:paraId="77774ABD" w14:textId="07420D7D" w:rsidR="00C43935" w:rsidRPr="00473FC2" w:rsidRDefault="00C43935" w:rsidP="00C43935">
      <w:pPr>
        <w:shd w:val="clear" w:color="auto" w:fill="FFFFFF"/>
        <w:spacing w:after="150" w:line="240" w:lineRule="auto"/>
        <w:rPr>
          <w:rFonts w:ascii="Calibri" w:eastAsia="Times New Roman" w:hAnsi="Calibri" w:cs="Calibri"/>
          <w:i/>
          <w:iCs/>
        </w:rPr>
      </w:pPr>
      <w:r w:rsidRPr="00473FC2">
        <w:rPr>
          <w:rFonts w:ascii="Calibri" w:eastAsia="Times New Roman" w:hAnsi="Calibri" w:cs="Calibri"/>
          <w:i/>
          <w:iCs/>
        </w:rPr>
        <w:t>Proposals must be submitted by May 15, 2026.</w:t>
      </w:r>
    </w:p>
    <w:p w14:paraId="0C0C18D4" w14:textId="47213B22" w:rsidR="00C43935" w:rsidRPr="00473FC2" w:rsidRDefault="00C43935" w:rsidP="00C43935">
      <w:pPr>
        <w:shd w:val="clear" w:color="auto" w:fill="FFFFFF"/>
        <w:spacing w:after="150" w:line="240" w:lineRule="auto"/>
        <w:rPr>
          <w:rFonts w:ascii="Calibri" w:eastAsia="Times New Roman" w:hAnsi="Calibri" w:cs="Calibri"/>
          <w:i/>
          <w:iCs/>
        </w:rPr>
      </w:pPr>
      <w:r w:rsidRPr="00473FC2">
        <w:t>Expertise France will select the proposal with the best score based on the following table:</w:t>
      </w:r>
    </w:p>
    <w:tbl>
      <w:tblPr>
        <w:tblStyle w:val="TableauListe3-Accentuation1"/>
        <w:tblW w:w="0" w:type="auto"/>
        <w:tblLayout w:type="fixed"/>
        <w:tblLook w:val="0000" w:firstRow="0" w:lastRow="0" w:firstColumn="0" w:lastColumn="0" w:noHBand="0" w:noVBand="0"/>
      </w:tblPr>
      <w:tblGrid>
        <w:gridCol w:w="7083"/>
        <w:gridCol w:w="1771"/>
      </w:tblGrid>
      <w:tr w:rsidR="00C43935" w:rsidRPr="00473FC2" w14:paraId="14130564" w14:textId="77777777" w:rsidTr="00C43935">
        <w:trPr>
          <w:cnfStyle w:val="000000100000" w:firstRow="0" w:lastRow="0" w:firstColumn="0" w:lastColumn="0" w:oddVBand="0" w:evenVBand="0" w:oddHBand="1" w:evenHBand="0" w:firstRowFirstColumn="0" w:firstRowLastColumn="0" w:lastRowFirstColumn="0" w:lastRowLastColumn="0"/>
          <w:trHeight w:val="397"/>
        </w:trPr>
        <w:tc>
          <w:tcPr>
            <w:cnfStyle w:val="000010000000" w:firstRow="0" w:lastRow="0" w:firstColumn="0" w:lastColumn="0" w:oddVBand="1" w:evenVBand="0" w:oddHBand="0" w:evenHBand="0" w:firstRowFirstColumn="0" w:firstRowLastColumn="0" w:lastRowFirstColumn="0" w:lastRowLastColumn="0"/>
            <w:tcW w:w="7083" w:type="dxa"/>
            <w:shd w:val="clear" w:color="auto" w:fill="A6A6A6" w:themeFill="background1" w:themeFillShade="A6"/>
          </w:tcPr>
          <w:p w14:paraId="61EC4861" w14:textId="765A7806" w:rsidR="00C43935" w:rsidRPr="00473FC2" w:rsidRDefault="00C43935" w:rsidP="008573C3">
            <w:pPr>
              <w:autoSpaceDE w:val="0"/>
              <w:autoSpaceDN w:val="0"/>
              <w:adjustRightInd w:val="0"/>
              <w:rPr>
                <w:i/>
                <w:iCs/>
                <w:sz w:val="22"/>
                <w:szCs w:val="22"/>
              </w:rPr>
            </w:pPr>
            <w:r w:rsidRPr="00473FC2">
              <w:rPr>
                <w:b/>
                <w:bCs/>
                <w:sz w:val="22"/>
                <w:szCs w:val="22"/>
              </w:rPr>
              <w:t>Criteria</w:t>
            </w:r>
          </w:p>
        </w:tc>
        <w:tc>
          <w:tcPr>
            <w:tcW w:w="1771" w:type="dxa"/>
            <w:shd w:val="clear" w:color="auto" w:fill="A6A6A6" w:themeFill="background1" w:themeFillShade="A6"/>
          </w:tcPr>
          <w:p w14:paraId="40A1A3BB" w14:textId="77777777" w:rsidR="00C43935" w:rsidRPr="00473FC2" w:rsidRDefault="00C43935" w:rsidP="008573C3">
            <w:pPr>
              <w:autoSpaceDE w:val="0"/>
              <w:autoSpaceDN w:val="0"/>
              <w:adjustRightInd w:val="0"/>
              <w:cnfStyle w:val="000000100000" w:firstRow="0" w:lastRow="0" w:firstColumn="0" w:lastColumn="0" w:oddVBand="0" w:evenVBand="0" w:oddHBand="1" w:evenHBand="0" w:firstRowFirstColumn="0" w:firstRowLastColumn="0" w:lastRowFirstColumn="0" w:lastRowLastColumn="0"/>
              <w:rPr>
                <w:i/>
                <w:iCs/>
                <w:sz w:val="22"/>
                <w:szCs w:val="22"/>
              </w:rPr>
            </w:pPr>
            <w:r w:rsidRPr="00473FC2">
              <w:rPr>
                <w:b/>
                <w:bCs/>
                <w:sz w:val="22"/>
                <w:szCs w:val="22"/>
              </w:rPr>
              <w:t>Maximum score</w:t>
            </w:r>
          </w:p>
        </w:tc>
      </w:tr>
      <w:tr w:rsidR="00C43935" w:rsidRPr="00473FC2" w14:paraId="3460AE6D" w14:textId="77777777" w:rsidTr="00C43935">
        <w:trPr>
          <w:trHeight w:val="110"/>
        </w:trPr>
        <w:tc>
          <w:tcPr>
            <w:cnfStyle w:val="000010000000" w:firstRow="0" w:lastRow="0" w:firstColumn="0" w:lastColumn="0" w:oddVBand="1" w:evenVBand="0" w:oddHBand="0" w:evenHBand="0" w:firstRowFirstColumn="0" w:firstRowLastColumn="0" w:lastRowFirstColumn="0" w:lastRowLastColumn="0"/>
            <w:tcW w:w="7083" w:type="dxa"/>
            <w:shd w:val="clear" w:color="auto" w:fill="auto"/>
            <w:vAlign w:val="center"/>
          </w:tcPr>
          <w:p w14:paraId="38C2999B" w14:textId="47E514EA" w:rsidR="00C43935" w:rsidRPr="00473FC2" w:rsidRDefault="00C43935" w:rsidP="00C43935">
            <w:pPr>
              <w:pStyle w:val="Paragraphedeliste"/>
              <w:numPr>
                <w:ilvl w:val="0"/>
                <w:numId w:val="30"/>
              </w:numPr>
              <w:rPr>
                <w:sz w:val="22"/>
                <w:szCs w:val="22"/>
              </w:rPr>
            </w:pPr>
            <w:r w:rsidRPr="00473FC2">
              <w:rPr>
                <w:sz w:val="22"/>
                <w:szCs w:val="22"/>
              </w:rPr>
              <w:t>TECHNICAL PROPOSAL SCORE</w:t>
            </w:r>
            <w:r w:rsidR="00E201C1" w:rsidRPr="00473FC2">
              <w:rPr>
                <w:sz w:val="22"/>
                <w:szCs w:val="22"/>
              </w:rPr>
              <w:t>,</w:t>
            </w:r>
            <w:r w:rsidRPr="00473FC2">
              <w:rPr>
                <w:sz w:val="22"/>
                <w:szCs w:val="22"/>
              </w:rPr>
              <w:t xml:space="preserve"> </w:t>
            </w:r>
            <w:r w:rsidR="00E201C1" w:rsidRPr="00473FC2">
              <w:rPr>
                <w:sz w:val="22"/>
                <w:szCs w:val="22"/>
              </w:rPr>
              <w:t>including</w:t>
            </w:r>
            <w:r w:rsidRPr="00473FC2">
              <w:rPr>
                <w:sz w:val="22"/>
                <w:szCs w:val="22"/>
              </w:rPr>
              <w:t>:</w:t>
            </w:r>
          </w:p>
        </w:tc>
        <w:tc>
          <w:tcPr>
            <w:tcW w:w="1771" w:type="dxa"/>
            <w:vAlign w:val="center"/>
          </w:tcPr>
          <w:p w14:paraId="1C8BA5B4" w14:textId="55FF4209" w:rsidR="00C43935" w:rsidRPr="00473FC2" w:rsidRDefault="00B61838" w:rsidP="00B61838">
            <w:pPr>
              <w:autoSpaceDE w:val="0"/>
              <w:autoSpaceDN w:val="0"/>
              <w:adjustRightInd w:val="0"/>
              <w:ind w:left="-4"/>
              <w:cnfStyle w:val="000000000000" w:firstRow="0" w:lastRow="0" w:firstColumn="0" w:lastColumn="0" w:oddVBand="0" w:evenVBand="0" w:oddHBand="0" w:evenHBand="0" w:firstRowFirstColumn="0" w:firstRowLastColumn="0" w:lastRowFirstColumn="0" w:lastRowLastColumn="0"/>
              <w:rPr>
                <w:b/>
                <w:iCs/>
              </w:rPr>
            </w:pPr>
            <w:r w:rsidRPr="00473FC2">
              <w:rPr>
                <w:b/>
                <w:iCs/>
                <w:sz w:val="22"/>
              </w:rPr>
              <w:t>80</w:t>
            </w:r>
          </w:p>
        </w:tc>
      </w:tr>
      <w:tr w:rsidR="00C43935" w:rsidRPr="00473FC2" w14:paraId="3640FDE6" w14:textId="77777777" w:rsidTr="008573C3">
        <w:trPr>
          <w:cnfStyle w:val="000000100000" w:firstRow="0" w:lastRow="0" w:firstColumn="0" w:lastColumn="0" w:oddVBand="0" w:evenVBand="0" w:oddHBand="1" w:evenHBand="0" w:firstRowFirstColumn="0" w:firstRowLastColumn="0" w:lastRowFirstColumn="0" w:lastRowLastColumn="0"/>
          <w:trHeight w:val="110"/>
        </w:trPr>
        <w:tc>
          <w:tcPr>
            <w:cnfStyle w:val="000010000000" w:firstRow="0" w:lastRow="0" w:firstColumn="0" w:lastColumn="0" w:oddVBand="1" w:evenVBand="0" w:oddHBand="0" w:evenHBand="0" w:firstRowFirstColumn="0" w:firstRowLastColumn="0" w:lastRowFirstColumn="0" w:lastRowLastColumn="0"/>
            <w:tcW w:w="7083" w:type="dxa"/>
            <w:vAlign w:val="center"/>
          </w:tcPr>
          <w:p w14:paraId="7C1062BC" w14:textId="77777777" w:rsidR="00C43935" w:rsidRPr="00473FC2" w:rsidRDefault="00C43935" w:rsidP="00C43935">
            <w:pPr>
              <w:pStyle w:val="puceEF"/>
              <w:numPr>
                <w:ilvl w:val="1"/>
                <w:numId w:val="24"/>
              </w:numPr>
              <w:jc w:val="left"/>
              <w:rPr>
                <w:rFonts w:asciiTheme="minorHAnsi" w:hAnsiTheme="minorHAnsi"/>
                <w:sz w:val="22"/>
                <w:szCs w:val="22"/>
              </w:rPr>
            </w:pPr>
            <w:r w:rsidRPr="00473FC2">
              <w:rPr>
                <w:rFonts w:asciiTheme="minorHAnsi" w:hAnsiTheme="minorHAnsi"/>
                <w:sz w:val="22"/>
                <w:szCs w:val="22"/>
              </w:rPr>
              <w:t>Team experience and qualifications</w:t>
            </w:r>
          </w:p>
        </w:tc>
        <w:tc>
          <w:tcPr>
            <w:tcW w:w="1771" w:type="dxa"/>
            <w:vAlign w:val="center"/>
          </w:tcPr>
          <w:p w14:paraId="1BA8D005" w14:textId="621379BB" w:rsidR="00C43935" w:rsidRPr="00473FC2" w:rsidRDefault="00B61838" w:rsidP="00352EDB">
            <w:pPr>
              <w:autoSpaceDE w:val="0"/>
              <w:autoSpaceDN w:val="0"/>
              <w:adjustRightInd w:val="0"/>
              <w:ind w:left="313"/>
              <w:cnfStyle w:val="000000100000" w:firstRow="0" w:lastRow="0" w:firstColumn="0" w:lastColumn="0" w:oddVBand="0" w:evenVBand="0" w:oddHBand="1" w:evenHBand="0" w:firstRowFirstColumn="0" w:firstRowLastColumn="0" w:lastRowFirstColumn="0" w:lastRowLastColumn="0"/>
              <w:rPr>
                <w:i/>
                <w:iCs/>
                <w:sz w:val="22"/>
                <w:szCs w:val="22"/>
              </w:rPr>
            </w:pPr>
            <w:r w:rsidRPr="00473FC2">
              <w:rPr>
                <w:sz w:val="22"/>
                <w:szCs w:val="22"/>
              </w:rPr>
              <w:t>40</w:t>
            </w:r>
          </w:p>
        </w:tc>
      </w:tr>
      <w:tr w:rsidR="00C43935" w:rsidRPr="00473FC2" w14:paraId="7D5F558A" w14:textId="77777777" w:rsidTr="008573C3">
        <w:trPr>
          <w:trHeight w:val="110"/>
        </w:trPr>
        <w:tc>
          <w:tcPr>
            <w:cnfStyle w:val="000010000000" w:firstRow="0" w:lastRow="0" w:firstColumn="0" w:lastColumn="0" w:oddVBand="1" w:evenVBand="0" w:oddHBand="0" w:evenHBand="0" w:firstRowFirstColumn="0" w:firstRowLastColumn="0" w:lastRowFirstColumn="0" w:lastRowLastColumn="0"/>
            <w:tcW w:w="7083" w:type="dxa"/>
            <w:vAlign w:val="center"/>
          </w:tcPr>
          <w:p w14:paraId="76592F3A" w14:textId="4BB46068" w:rsidR="00C43935" w:rsidRPr="00473FC2" w:rsidRDefault="00D34BEF" w:rsidP="00D34BEF">
            <w:pPr>
              <w:pStyle w:val="puceEF"/>
              <w:jc w:val="left"/>
              <w:rPr>
                <w:rFonts w:asciiTheme="minorHAnsi" w:hAnsiTheme="minorHAnsi"/>
                <w:i/>
                <w:iCs/>
                <w:sz w:val="22"/>
                <w:szCs w:val="22"/>
              </w:rPr>
            </w:pPr>
            <w:r w:rsidRPr="00473FC2">
              <w:rPr>
                <w:rFonts w:asciiTheme="minorHAnsi" w:hAnsiTheme="minorHAnsi"/>
                <w:sz w:val="22"/>
                <w:szCs w:val="22"/>
              </w:rPr>
              <w:t>Fulfilment of criteria towards the consultant</w:t>
            </w:r>
          </w:p>
        </w:tc>
        <w:tc>
          <w:tcPr>
            <w:tcW w:w="1771" w:type="dxa"/>
            <w:vAlign w:val="center"/>
          </w:tcPr>
          <w:p w14:paraId="5675B9A2" w14:textId="6EFE998C" w:rsidR="00C43935" w:rsidRPr="00473FC2" w:rsidRDefault="00283167" w:rsidP="00C06E4A">
            <w:pPr>
              <w:autoSpaceDE w:val="0"/>
              <w:autoSpaceDN w:val="0"/>
              <w:adjustRightInd w:val="0"/>
              <w:ind w:left="597"/>
              <w:cnfStyle w:val="000000000000" w:firstRow="0" w:lastRow="0" w:firstColumn="0" w:lastColumn="0" w:oddVBand="0" w:evenVBand="0" w:oddHBand="0" w:evenHBand="0" w:firstRowFirstColumn="0" w:firstRowLastColumn="0" w:lastRowFirstColumn="0" w:lastRowLastColumn="0"/>
              <w:rPr>
                <w:i/>
                <w:iCs/>
                <w:sz w:val="22"/>
                <w:szCs w:val="22"/>
              </w:rPr>
            </w:pPr>
            <w:r w:rsidRPr="00473FC2">
              <w:rPr>
                <w:sz w:val="22"/>
                <w:szCs w:val="22"/>
              </w:rPr>
              <w:t>1</w:t>
            </w:r>
            <w:r w:rsidR="00D34BEF" w:rsidRPr="00473FC2">
              <w:rPr>
                <w:sz w:val="22"/>
                <w:szCs w:val="22"/>
              </w:rPr>
              <w:t>0</w:t>
            </w:r>
          </w:p>
        </w:tc>
      </w:tr>
      <w:tr w:rsidR="00C43935" w:rsidRPr="00473FC2" w14:paraId="2A468FA7" w14:textId="77777777" w:rsidTr="008573C3">
        <w:trPr>
          <w:cnfStyle w:val="000000100000" w:firstRow="0" w:lastRow="0" w:firstColumn="0" w:lastColumn="0" w:oddVBand="0" w:evenVBand="0" w:oddHBand="1" w:evenHBand="0" w:firstRowFirstColumn="0" w:firstRowLastColumn="0" w:lastRowFirstColumn="0" w:lastRowLastColumn="0"/>
          <w:trHeight w:val="379"/>
        </w:trPr>
        <w:tc>
          <w:tcPr>
            <w:cnfStyle w:val="000010000000" w:firstRow="0" w:lastRow="0" w:firstColumn="0" w:lastColumn="0" w:oddVBand="1" w:evenVBand="0" w:oddHBand="0" w:evenHBand="0" w:firstRowFirstColumn="0" w:firstRowLastColumn="0" w:lastRowFirstColumn="0" w:lastRowLastColumn="0"/>
            <w:tcW w:w="7083" w:type="dxa"/>
            <w:vAlign w:val="center"/>
          </w:tcPr>
          <w:p w14:paraId="4D61793B" w14:textId="3F4C32B1" w:rsidR="00C43935" w:rsidRPr="00473FC2" w:rsidRDefault="00D07402" w:rsidP="00D07402">
            <w:pPr>
              <w:pStyle w:val="puceEF"/>
              <w:jc w:val="left"/>
              <w:rPr>
                <w:rFonts w:asciiTheme="minorHAnsi" w:hAnsiTheme="minorHAnsi"/>
                <w:i/>
                <w:iCs/>
                <w:sz w:val="22"/>
                <w:szCs w:val="22"/>
              </w:rPr>
            </w:pPr>
            <w:r w:rsidRPr="00473FC2">
              <w:rPr>
                <w:rFonts w:asciiTheme="minorHAnsi" w:hAnsiTheme="minorHAnsi"/>
                <w:sz w:val="22"/>
                <w:szCs w:val="22"/>
              </w:rPr>
              <w:t>Key experts qualifications and experience based on CVs</w:t>
            </w:r>
          </w:p>
        </w:tc>
        <w:tc>
          <w:tcPr>
            <w:tcW w:w="1771" w:type="dxa"/>
            <w:vAlign w:val="center"/>
          </w:tcPr>
          <w:p w14:paraId="2F74AE11" w14:textId="0BC0F1BD" w:rsidR="00C43935" w:rsidRPr="00473FC2" w:rsidRDefault="00283167" w:rsidP="00352EDB">
            <w:pPr>
              <w:autoSpaceDE w:val="0"/>
              <w:autoSpaceDN w:val="0"/>
              <w:adjustRightInd w:val="0"/>
              <w:ind w:left="597"/>
              <w:cnfStyle w:val="000000100000" w:firstRow="0" w:lastRow="0" w:firstColumn="0" w:lastColumn="0" w:oddVBand="0" w:evenVBand="0" w:oddHBand="1" w:evenHBand="0" w:firstRowFirstColumn="0" w:firstRowLastColumn="0" w:lastRowFirstColumn="0" w:lastRowLastColumn="0"/>
              <w:rPr>
                <w:i/>
                <w:iCs/>
                <w:sz w:val="22"/>
                <w:szCs w:val="22"/>
              </w:rPr>
            </w:pPr>
            <w:r w:rsidRPr="00473FC2">
              <w:rPr>
                <w:sz w:val="22"/>
                <w:szCs w:val="22"/>
              </w:rPr>
              <w:t>3</w:t>
            </w:r>
            <w:r w:rsidR="00D34BEF" w:rsidRPr="00473FC2">
              <w:rPr>
                <w:sz w:val="22"/>
                <w:szCs w:val="22"/>
              </w:rPr>
              <w:t>0</w:t>
            </w:r>
          </w:p>
        </w:tc>
      </w:tr>
      <w:tr w:rsidR="00C43935" w:rsidRPr="00473FC2" w14:paraId="7A8DB638" w14:textId="77777777" w:rsidTr="008573C3">
        <w:trPr>
          <w:trHeight w:val="110"/>
        </w:trPr>
        <w:tc>
          <w:tcPr>
            <w:cnfStyle w:val="000010000000" w:firstRow="0" w:lastRow="0" w:firstColumn="0" w:lastColumn="0" w:oddVBand="1" w:evenVBand="0" w:oddHBand="0" w:evenHBand="0" w:firstRowFirstColumn="0" w:firstRowLastColumn="0" w:lastRowFirstColumn="0" w:lastRowLastColumn="0"/>
            <w:tcW w:w="7083" w:type="dxa"/>
            <w:vAlign w:val="center"/>
          </w:tcPr>
          <w:p w14:paraId="7001CC76" w14:textId="77777777" w:rsidR="00C43935" w:rsidRPr="00473FC2" w:rsidRDefault="00C43935" w:rsidP="00C43935">
            <w:pPr>
              <w:pStyle w:val="Paragraphedeliste"/>
              <w:numPr>
                <w:ilvl w:val="1"/>
                <w:numId w:val="24"/>
              </w:numPr>
              <w:autoSpaceDE w:val="0"/>
              <w:autoSpaceDN w:val="0"/>
              <w:adjustRightInd w:val="0"/>
              <w:contextualSpacing w:val="0"/>
              <w:rPr>
                <w:i/>
                <w:iCs/>
                <w:sz w:val="22"/>
                <w:szCs w:val="22"/>
              </w:rPr>
            </w:pPr>
            <w:r w:rsidRPr="00473FC2">
              <w:rPr>
                <w:sz w:val="22"/>
                <w:szCs w:val="22"/>
              </w:rPr>
              <w:t>Methodological approach</w:t>
            </w:r>
          </w:p>
        </w:tc>
        <w:tc>
          <w:tcPr>
            <w:tcW w:w="1771" w:type="dxa"/>
            <w:vAlign w:val="center"/>
          </w:tcPr>
          <w:p w14:paraId="100DC00F" w14:textId="77777777" w:rsidR="00C43935" w:rsidRPr="00473FC2" w:rsidRDefault="00C43935" w:rsidP="00352EDB">
            <w:pPr>
              <w:autoSpaceDE w:val="0"/>
              <w:autoSpaceDN w:val="0"/>
              <w:adjustRightInd w:val="0"/>
              <w:ind w:left="313"/>
              <w:cnfStyle w:val="000000000000" w:firstRow="0" w:lastRow="0" w:firstColumn="0" w:lastColumn="0" w:oddVBand="0" w:evenVBand="0" w:oddHBand="0" w:evenHBand="0" w:firstRowFirstColumn="0" w:firstRowLastColumn="0" w:lastRowFirstColumn="0" w:lastRowLastColumn="0"/>
              <w:rPr>
                <w:i/>
                <w:iCs/>
                <w:sz w:val="22"/>
                <w:szCs w:val="22"/>
              </w:rPr>
            </w:pPr>
            <w:r w:rsidRPr="00473FC2">
              <w:rPr>
                <w:sz w:val="22"/>
                <w:szCs w:val="22"/>
              </w:rPr>
              <w:t>40</w:t>
            </w:r>
          </w:p>
        </w:tc>
      </w:tr>
      <w:tr w:rsidR="00C43935" w:rsidRPr="00473FC2" w14:paraId="15356AE5" w14:textId="77777777" w:rsidTr="008573C3">
        <w:trPr>
          <w:cnfStyle w:val="000000100000" w:firstRow="0" w:lastRow="0" w:firstColumn="0" w:lastColumn="0" w:oddVBand="0" w:evenVBand="0" w:oddHBand="1" w:evenHBand="0" w:firstRowFirstColumn="0" w:firstRowLastColumn="0" w:lastRowFirstColumn="0" w:lastRowLastColumn="0"/>
          <w:trHeight w:val="110"/>
        </w:trPr>
        <w:tc>
          <w:tcPr>
            <w:cnfStyle w:val="000010000000" w:firstRow="0" w:lastRow="0" w:firstColumn="0" w:lastColumn="0" w:oddVBand="1" w:evenVBand="0" w:oddHBand="0" w:evenHBand="0" w:firstRowFirstColumn="0" w:firstRowLastColumn="0" w:lastRowFirstColumn="0" w:lastRowLastColumn="0"/>
            <w:tcW w:w="7083" w:type="dxa"/>
            <w:vAlign w:val="center"/>
          </w:tcPr>
          <w:p w14:paraId="29947A15" w14:textId="3BB32235" w:rsidR="00C43935" w:rsidRPr="00473FC2" w:rsidRDefault="00C43935" w:rsidP="00305C3B">
            <w:pPr>
              <w:pStyle w:val="puceEF"/>
              <w:jc w:val="left"/>
              <w:rPr>
                <w:rFonts w:asciiTheme="minorHAnsi" w:hAnsiTheme="minorHAnsi"/>
                <w:i/>
                <w:iCs/>
                <w:sz w:val="22"/>
                <w:szCs w:val="22"/>
              </w:rPr>
            </w:pPr>
            <w:r w:rsidRPr="00473FC2">
              <w:rPr>
                <w:rFonts w:asciiTheme="minorHAnsi" w:hAnsiTheme="minorHAnsi"/>
                <w:sz w:val="22"/>
                <w:szCs w:val="22"/>
              </w:rPr>
              <w:t>Quality and relevance of the propose</w:t>
            </w:r>
            <w:r w:rsidR="0073595A" w:rsidRPr="00473FC2">
              <w:rPr>
                <w:rFonts w:asciiTheme="minorHAnsi" w:hAnsiTheme="minorHAnsi"/>
                <w:sz w:val="22"/>
                <w:szCs w:val="22"/>
              </w:rPr>
              <w:t>d</w:t>
            </w:r>
            <w:r w:rsidRPr="00473FC2">
              <w:rPr>
                <w:rFonts w:asciiTheme="minorHAnsi" w:hAnsiTheme="minorHAnsi"/>
                <w:sz w:val="22"/>
                <w:szCs w:val="22"/>
              </w:rPr>
              <w:t xml:space="preserve"> methodolog</w:t>
            </w:r>
            <w:r w:rsidR="00305C3B" w:rsidRPr="00473FC2">
              <w:rPr>
                <w:rFonts w:asciiTheme="minorHAnsi" w:hAnsiTheme="minorHAnsi"/>
                <w:sz w:val="22"/>
                <w:szCs w:val="22"/>
              </w:rPr>
              <w:t xml:space="preserve">ical approach </w:t>
            </w:r>
            <w:r w:rsidRPr="00473FC2">
              <w:rPr>
                <w:rFonts w:asciiTheme="minorHAnsi" w:hAnsiTheme="minorHAnsi"/>
                <w:sz w:val="22"/>
                <w:szCs w:val="22"/>
              </w:rPr>
              <w:t xml:space="preserve">and understanding of the assignment </w:t>
            </w:r>
            <w:r w:rsidR="0073595A" w:rsidRPr="00473FC2">
              <w:rPr>
                <w:rFonts w:asciiTheme="minorHAnsi" w:hAnsiTheme="minorHAnsi"/>
                <w:sz w:val="22"/>
                <w:szCs w:val="22"/>
              </w:rPr>
              <w:t>and its challenges</w:t>
            </w:r>
          </w:p>
        </w:tc>
        <w:tc>
          <w:tcPr>
            <w:tcW w:w="1771" w:type="dxa"/>
            <w:vAlign w:val="center"/>
          </w:tcPr>
          <w:p w14:paraId="401C354C" w14:textId="411D13EF" w:rsidR="00C43935" w:rsidRPr="00473FC2" w:rsidRDefault="00C43935" w:rsidP="00352EDB">
            <w:pPr>
              <w:autoSpaceDE w:val="0"/>
              <w:autoSpaceDN w:val="0"/>
              <w:adjustRightInd w:val="0"/>
              <w:ind w:left="597"/>
              <w:cnfStyle w:val="000000100000" w:firstRow="0" w:lastRow="0" w:firstColumn="0" w:lastColumn="0" w:oddVBand="0" w:evenVBand="0" w:oddHBand="1" w:evenHBand="0" w:firstRowFirstColumn="0" w:firstRowLastColumn="0" w:lastRowFirstColumn="0" w:lastRowLastColumn="0"/>
              <w:rPr>
                <w:i/>
                <w:iCs/>
                <w:sz w:val="22"/>
                <w:szCs w:val="22"/>
              </w:rPr>
            </w:pPr>
            <w:r w:rsidRPr="00473FC2">
              <w:rPr>
                <w:sz w:val="22"/>
                <w:szCs w:val="22"/>
              </w:rPr>
              <w:t>30</w:t>
            </w:r>
          </w:p>
        </w:tc>
      </w:tr>
      <w:tr w:rsidR="00C43935" w:rsidRPr="00473FC2" w14:paraId="4AFDC6ED" w14:textId="77777777" w:rsidTr="008573C3">
        <w:trPr>
          <w:trHeight w:val="110"/>
        </w:trPr>
        <w:tc>
          <w:tcPr>
            <w:cnfStyle w:val="000010000000" w:firstRow="0" w:lastRow="0" w:firstColumn="0" w:lastColumn="0" w:oddVBand="1" w:evenVBand="0" w:oddHBand="0" w:evenHBand="0" w:firstRowFirstColumn="0" w:firstRowLastColumn="0" w:lastRowFirstColumn="0" w:lastRowLastColumn="0"/>
            <w:tcW w:w="7083" w:type="dxa"/>
            <w:vAlign w:val="center"/>
          </w:tcPr>
          <w:p w14:paraId="3D529534" w14:textId="4EB4EF98" w:rsidR="00C43935" w:rsidRPr="00473FC2" w:rsidRDefault="00C43935" w:rsidP="00B61838">
            <w:pPr>
              <w:pStyle w:val="puceEF"/>
              <w:numPr>
                <w:ilvl w:val="0"/>
                <w:numId w:val="28"/>
              </w:numPr>
              <w:ind w:left="1021" w:hanging="283"/>
              <w:jc w:val="left"/>
              <w:rPr>
                <w:rFonts w:asciiTheme="minorHAnsi" w:hAnsiTheme="minorHAnsi"/>
                <w:i/>
                <w:iCs/>
                <w:sz w:val="22"/>
                <w:szCs w:val="22"/>
              </w:rPr>
            </w:pPr>
            <w:r w:rsidRPr="00473FC2">
              <w:rPr>
                <w:rFonts w:asciiTheme="minorHAnsi" w:hAnsiTheme="minorHAnsi"/>
                <w:sz w:val="22"/>
                <w:szCs w:val="22"/>
              </w:rPr>
              <w:t>Organisation of tasks</w:t>
            </w:r>
            <w:r w:rsidR="00305C3B" w:rsidRPr="00473FC2">
              <w:rPr>
                <w:rFonts w:asciiTheme="minorHAnsi" w:hAnsiTheme="minorHAnsi"/>
                <w:sz w:val="22"/>
                <w:szCs w:val="22"/>
              </w:rPr>
              <w:t>, resources</w:t>
            </w:r>
            <w:r w:rsidRPr="00473FC2">
              <w:rPr>
                <w:rFonts w:asciiTheme="minorHAnsi" w:hAnsiTheme="minorHAnsi"/>
                <w:sz w:val="22"/>
                <w:szCs w:val="22"/>
              </w:rPr>
              <w:t xml:space="preserve"> and time allocation</w:t>
            </w:r>
          </w:p>
        </w:tc>
        <w:tc>
          <w:tcPr>
            <w:tcW w:w="1771" w:type="dxa"/>
            <w:vAlign w:val="center"/>
          </w:tcPr>
          <w:p w14:paraId="2432C6B5" w14:textId="049705DF" w:rsidR="00C43935" w:rsidRPr="00473FC2" w:rsidRDefault="00C43935" w:rsidP="00352EDB">
            <w:pPr>
              <w:autoSpaceDE w:val="0"/>
              <w:autoSpaceDN w:val="0"/>
              <w:adjustRightInd w:val="0"/>
              <w:ind w:left="597"/>
              <w:cnfStyle w:val="000000000000" w:firstRow="0" w:lastRow="0" w:firstColumn="0" w:lastColumn="0" w:oddVBand="0" w:evenVBand="0" w:oddHBand="0" w:evenHBand="0" w:firstRowFirstColumn="0" w:firstRowLastColumn="0" w:lastRowFirstColumn="0" w:lastRowLastColumn="0"/>
              <w:rPr>
                <w:i/>
                <w:iCs/>
                <w:sz w:val="22"/>
                <w:szCs w:val="22"/>
              </w:rPr>
            </w:pPr>
            <w:r w:rsidRPr="00473FC2">
              <w:rPr>
                <w:sz w:val="22"/>
                <w:szCs w:val="22"/>
              </w:rPr>
              <w:t>1</w:t>
            </w:r>
            <w:r w:rsidR="00305C3B" w:rsidRPr="00473FC2">
              <w:rPr>
                <w:sz w:val="22"/>
                <w:szCs w:val="22"/>
              </w:rPr>
              <w:t>0</w:t>
            </w:r>
          </w:p>
        </w:tc>
      </w:tr>
      <w:tr w:rsidR="00C43935" w:rsidRPr="00473FC2" w14:paraId="0E60E92B" w14:textId="77777777" w:rsidTr="008573C3">
        <w:trPr>
          <w:cnfStyle w:val="000000100000" w:firstRow="0" w:lastRow="0" w:firstColumn="0" w:lastColumn="0" w:oddVBand="0" w:evenVBand="0" w:oddHBand="1" w:evenHBand="0" w:firstRowFirstColumn="0" w:firstRowLastColumn="0" w:lastRowFirstColumn="0" w:lastRowLastColumn="0"/>
          <w:trHeight w:val="110"/>
        </w:trPr>
        <w:tc>
          <w:tcPr>
            <w:cnfStyle w:val="000010000000" w:firstRow="0" w:lastRow="0" w:firstColumn="0" w:lastColumn="0" w:oddVBand="1" w:evenVBand="0" w:oddHBand="0" w:evenHBand="0" w:firstRowFirstColumn="0" w:firstRowLastColumn="0" w:lastRowFirstColumn="0" w:lastRowLastColumn="0"/>
            <w:tcW w:w="7083" w:type="dxa"/>
            <w:vAlign w:val="center"/>
          </w:tcPr>
          <w:p w14:paraId="04C53C48" w14:textId="551AE3B8" w:rsidR="00C43935" w:rsidRPr="00473FC2" w:rsidRDefault="00C43935" w:rsidP="00C43935">
            <w:pPr>
              <w:pStyle w:val="Paragraphedeliste"/>
              <w:numPr>
                <w:ilvl w:val="0"/>
                <w:numId w:val="30"/>
              </w:numPr>
              <w:rPr>
                <w:sz w:val="22"/>
                <w:szCs w:val="22"/>
              </w:rPr>
            </w:pPr>
            <w:r w:rsidRPr="00473FC2">
              <w:rPr>
                <w:sz w:val="22"/>
                <w:szCs w:val="22"/>
              </w:rPr>
              <w:t>FINANCIAL PROPOSAL SCORE</w:t>
            </w:r>
          </w:p>
        </w:tc>
        <w:tc>
          <w:tcPr>
            <w:tcW w:w="1771" w:type="dxa"/>
            <w:vAlign w:val="center"/>
          </w:tcPr>
          <w:p w14:paraId="1DA642E4" w14:textId="454BED2E" w:rsidR="00C43935" w:rsidRPr="00473FC2" w:rsidRDefault="00B61838" w:rsidP="008573C3">
            <w:pPr>
              <w:autoSpaceDE w:val="0"/>
              <w:autoSpaceDN w:val="0"/>
              <w:adjustRightInd w:val="0"/>
              <w:cnfStyle w:val="000000100000" w:firstRow="0" w:lastRow="0" w:firstColumn="0" w:lastColumn="0" w:oddVBand="0" w:evenVBand="0" w:oddHBand="1" w:evenHBand="0" w:firstRowFirstColumn="0" w:firstRowLastColumn="0" w:lastRowFirstColumn="0" w:lastRowLastColumn="0"/>
              <w:rPr>
                <w:b/>
                <w:i/>
                <w:iCs/>
                <w:sz w:val="22"/>
                <w:szCs w:val="22"/>
              </w:rPr>
            </w:pPr>
            <w:r w:rsidRPr="00473FC2">
              <w:rPr>
                <w:b/>
                <w:sz w:val="22"/>
                <w:szCs w:val="22"/>
              </w:rPr>
              <w:t>20</w:t>
            </w:r>
          </w:p>
        </w:tc>
      </w:tr>
      <w:tr w:rsidR="00C43935" w:rsidRPr="00C43935" w14:paraId="1D6AE2C0" w14:textId="77777777" w:rsidTr="00C43935">
        <w:trPr>
          <w:trHeight w:val="110"/>
        </w:trPr>
        <w:tc>
          <w:tcPr>
            <w:cnfStyle w:val="000010000000" w:firstRow="0" w:lastRow="0" w:firstColumn="0" w:lastColumn="0" w:oddVBand="1" w:evenVBand="0" w:oddHBand="0" w:evenHBand="0" w:firstRowFirstColumn="0" w:firstRowLastColumn="0" w:lastRowFirstColumn="0" w:lastRowLastColumn="0"/>
            <w:tcW w:w="7083" w:type="dxa"/>
            <w:shd w:val="clear" w:color="auto" w:fill="A6A6A6" w:themeFill="background1" w:themeFillShade="A6"/>
          </w:tcPr>
          <w:p w14:paraId="36DDBCE9" w14:textId="77777777" w:rsidR="00C43935" w:rsidRPr="00473FC2" w:rsidRDefault="00C43935" w:rsidP="008573C3">
            <w:pPr>
              <w:autoSpaceDE w:val="0"/>
              <w:autoSpaceDN w:val="0"/>
              <w:adjustRightInd w:val="0"/>
              <w:rPr>
                <w:b/>
                <w:i/>
                <w:iCs/>
                <w:sz w:val="22"/>
                <w:szCs w:val="22"/>
              </w:rPr>
            </w:pPr>
            <w:r w:rsidRPr="00473FC2">
              <w:rPr>
                <w:b/>
                <w:sz w:val="22"/>
                <w:szCs w:val="22"/>
              </w:rPr>
              <w:t xml:space="preserve">Total score </w:t>
            </w:r>
          </w:p>
        </w:tc>
        <w:tc>
          <w:tcPr>
            <w:tcW w:w="1771" w:type="dxa"/>
            <w:shd w:val="clear" w:color="auto" w:fill="A6A6A6" w:themeFill="background1" w:themeFillShade="A6"/>
          </w:tcPr>
          <w:p w14:paraId="73A50983" w14:textId="52A519A1" w:rsidR="00C43935" w:rsidRPr="00C43935" w:rsidRDefault="001268DF" w:rsidP="008573C3">
            <w:pPr>
              <w:autoSpaceDE w:val="0"/>
              <w:autoSpaceDN w:val="0"/>
              <w:adjustRightInd w:val="0"/>
              <w:cnfStyle w:val="000000000000" w:firstRow="0" w:lastRow="0" w:firstColumn="0" w:lastColumn="0" w:oddVBand="0" w:evenVBand="0" w:oddHBand="0" w:evenHBand="0" w:firstRowFirstColumn="0" w:firstRowLastColumn="0" w:lastRowFirstColumn="0" w:lastRowLastColumn="0"/>
              <w:rPr>
                <w:b/>
                <w:i/>
                <w:iCs/>
                <w:sz w:val="22"/>
                <w:szCs w:val="22"/>
              </w:rPr>
            </w:pPr>
            <w:r w:rsidRPr="00473FC2">
              <w:rPr>
                <w:b/>
                <w:sz w:val="22"/>
                <w:szCs w:val="22"/>
              </w:rPr>
              <w:t>100</w:t>
            </w:r>
            <w:bookmarkStart w:id="2" w:name="_GoBack"/>
            <w:bookmarkEnd w:id="2"/>
          </w:p>
        </w:tc>
      </w:tr>
    </w:tbl>
    <w:p w14:paraId="0663FF84" w14:textId="77777777" w:rsidR="00C43935" w:rsidRPr="008A1C28" w:rsidRDefault="00C43935" w:rsidP="00B37CC8">
      <w:pPr>
        <w:shd w:val="clear" w:color="auto" w:fill="FFFFFF"/>
        <w:spacing w:before="120" w:after="120" w:line="240" w:lineRule="auto"/>
        <w:jc w:val="both"/>
        <w:rPr>
          <w:rFonts w:ascii="Calibri" w:eastAsia="Times New Roman" w:hAnsi="Calibri" w:cs="Calibri"/>
        </w:rPr>
      </w:pPr>
    </w:p>
    <w:sectPr w:rsidR="00C43935" w:rsidRPr="008A1C28">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65BB6" w16cex:dateUtc="2026-04-12T14:58:00Z"/>
  <w16cex:commentExtensible w16cex:durableId="2D8390E6" w16cex:dateUtc="2026-04-10T12:08:00Z"/>
  <w16cex:commentExtensible w16cex:durableId="2D8654E9" w16cex:dateUtc="2026-04-12T14:29:00Z"/>
  <w16cex:commentExtensible w16cex:durableId="2D8658A9" w16cex:dateUtc="2026-04-12T1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8D72EB" w16cid:durableId="2D865BB6"/>
  <w16cid:commentId w16cid:paraId="44E4FF8B" w16cid:durableId="2D8390E6"/>
  <w16cid:commentId w16cid:paraId="272517EC" w16cid:durableId="2D8654E9"/>
  <w16cid:commentId w16cid:paraId="5BBBF1C8" w16cid:durableId="2D8658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76629" w14:textId="77777777" w:rsidR="00A5462F" w:rsidRDefault="00A5462F" w:rsidP="00595E64">
      <w:pPr>
        <w:spacing w:after="0" w:line="240" w:lineRule="auto"/>
      </w:pPr>
      <w:r>
        <w:separator/>
      </w:r>
    </w:p>
  </w:endnote>
  <w:endnote w:type="continuationSeparator" w:id="0">
    <w:p w14:paraId="7FE1F036" w14:textId="77777777" w:rsidR="00A5462F" w:rsidRDefault="00A5462F" w:rsidP="00595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UI">
    <w:altName w:val="Segoe U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B65D5" w14:textId="77777777" w:rsidR="00A5462F" w:rsidRDefault="00A5462F" w:rsidP="00595E64">
      <w:pPr>
        <w:spacing w:after="0" w:line="240" w:lineRule="auto"/>
      </w:pPr>
      <w:r>
        <w:separator/>
      </w:r>
    </w:p>
  </w:footnote>
  <w:footnote w:type="continuationSeparator" w:id="0">
    <w:p w14:paraId="194E7FBB" w14:textId="77777777" w:rsidR="00A5462F" w:rsidRDefault="00A5462F" w:rsidP="00595E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B0EA1"/>
    <w:multiLevelType w:val="hybridMultilevel"/>
    <w:tmpl w:val="EDA4591C"/>
    <w:lvl w:ilvl="0" w:tplc="D7927B86">
      <w:start w:val="3"/>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4842C2"/>
    <w:multiLevelType w:val="multilevel"/>
    <w:tmpl w:val="7E3435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792A6D"/>
    <w:multiLevelType w:val="hybridMultilevel"/>
    <w:tmpl w:val="A428091C"/>
    <w:lvl w:ilvl="0" w:tplc="7EE2003A">
      <w:start w:val="1"/>
      <w:numFmt w:val="bullet"/>
      <w:lvlText w:val="»"/>
      <w:lvlJc w:val="left"/>
      <w:pPr>
        <w:ind w:left="1512" w:hanging="360"/>
      </w:pPr>
      <w:rPr>
        <w:rFonts w:ascii="Calibri" w:hAnsi="Calibri" w:hint="default"/>
        <w:b w:val="0"/>
        <w:i w:val="0"/>
        <w:color w:val="4472C4" w:themeColor="accent1"/>
        <w:sz w:val="21"/>
      </w:rPr>
    </w:lvl>
    <w:lvl w:ilvl="1" w:tplc="040C0003" w:tentative="1">
      <w:start w:val="1"/>
      <w:numFmt w:val="bullet"/>
      <w:lvlText w:val="o"/>
      <w:lvlJc w:val="left"/>
      <w:pPr>
        <w:ind w:left="2232" w:hanging="360"/>
      </w:pPr>
      <w:rPr>
        <w:rFonts w:ascii="Courier New" w:hAnsi="Courier New" w:cs="Courier New" w:hint="default"/>
      </w:rPr>
    </w:lvl>
    <w:lvl w:ilvl="2" w:tplc="040C0005" w:tentative="1">
      <w:start w:val="1"/>
      <w:numFmt w:val="bullet"/>
      <w:lvlText w:val=""/>
      <w:lvlJc w:val="left"/>
      <w:pPr>
        <w:ind w:left="2952" w:hanging="360"/>
      </w:pPr>
      <w:rPr>
        <w:rFonts w:ascii="Wingdings" w:hAnsi="Wingdings" w:hint="default"/>
      </w:rPr>
    </w:lvl>
    <w:lvl w:ilvl="3" w:tplc="040C0001" w:tentative="1">
      <w:start w:val="1"/>
      <w:numFmt w:val="bullet"/>
      <w:lvlText w:val=""/>
      <w:lvlJc w:val="left"/>
      <w:pPr>
        <w:ind w:left="3672" w:hanging="360"/>
      </w:pPr>
      <w:rPr>
        <w:rFonts w:ascii="Symbol" w:hAnsi="Symbol" w:hint="default"/>
      </w:rPr>
    </w:lvl>
    <w:lvl w:ilvl="4" w:tplc="040C0003" w:tentative="1">
      <w:start w:val="1"/>
      <w:numFmt w:val="bullet"/>
      <w:lvlText w:val="o"/>
      <w:lvlJc w:val="left"/>
      <w:pPr>
        <w:ind w:left="4392" w:hanging="360"/>
      </w:pPr>
      <w:rPr>
        <w:rFonts w:ascii="Courier New" w:hAnsi="Courier New" w:cs="Courier New" w:hint="default"/>
      </w:rPr>
    </w:lvl>
    <w:lvl w:ilvl="5" w:tplc="040C0005" w:tentative="1">
      <w:start w:val="1"/>
      <w:numFmt w:val="bullet"/>
      <w:lvlText w:val=""/>
      <w:lvlJc w:val="left"/>
      <w:pPr>
        <w:ind w:left="5112" w:hanging="360"/>
      </w:pPr>
      <w:rPr>
        <w:rFonts w:ascii="Wingdings" w:hAnsi="Wingdings" w:hint="default"/>
      </w:rPr>
    </w:lvl>
    <w:lvl w:ilvl="6" w:tplc="040C0001" w:tentative="1">
      <w:start w:val="1"/>
      <w:numFmt w:val="bullet"/>
      <w:lvlText w:val=""/>
      <w:lvlJc w:val="left"/>
      <w:pPr>
        <w:ind w:left="5832" w:hanging="360"/>
      </w:pPr>
      <w:rPr>
        <w:rFonts w:ascii="Symbol" w:hAnsi="Symbol" w:hint="default"/>
      </w:rPr>
    </w:lvl>
    <w:lvl w:ilvl="7" w:tplc="040C0003" w:tentative="1">
      <w:start w:val="1"/>
      <w:numFmt w:val="bullet"/>
      <w:lvlText w:val="o"/>
      <w:lvlJc w:val="left"/>
      <w:pPr>
        <w:ind w:left="6552" w:hanging="360"/>
      </w:pPr>
      <w:rPr>
        <w:rFonts w:ascii="Courier New" w:hAnsi="Courier New" w:cs="Courier New" w:hint="default"/>
      </w:rPr>
    </w:lvl>
    <w:lvl w:ilvl="8" w:tplc="040C0005" w:tentative="1">
      <w:start w:val="1"/>
      <w:numFmt w:val="bullet"/>
      <w:lvlText w:val=""/>
      <w:lvlJc w:val="left"/>
      <w:pPr>
        <w:ind w:left="7272" w:hanging="360"/>
      </w:pPr>
      <w:rPr>
        <w:rFonts w:ascii="Wingdings" w:hAnsi="Wingdings" w:hint="default"/>
      </w:rPr>
    </w:lvl>
  </w:abstractNum>
  <w:abstractNum w:abstractNumId="3" w15:restartNumberingAfterBreak="0">
    <w:nsid w:val="054D05EC"/>
    <w:multiLevelType w:val="hybridMultilevel"/>
    <w:tmpl w:val="37E49744"/>
    <w:lvl w:ilvl="0" w:tplc="BBB6EC8E">
      <w:start w:val="1"/>
      <w:numFmt w:val="bullet"/>
      <w:pStyle w:val="puceEF"/>
      <w:lvlText w:val="»"/>
      <w:lvlJc w:val="left"/>
      <w:pPr>
        <w:ind w:left="1080" w:hanging="360"/>
      </w:pPr>
      <w:rPr>
        <w:rFonts w:ascii="Calibri" w:hAnsi="Calibri" w:hint="default"/>
        <w:b w:val="0"/>
        <w:i w:val="0"/>
        <w:color w:val="4472C4" w:themeColor="accent1"/>
        <w:sz w:val="21"/>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77D5A80"/>
    <w:multiLevelType w:val="hybridMultilevel"/>
    <w:tmpl w:val="450E8A90"/>
    <w:lvl w:ilvl="0" w:tplc="BB8C607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90642"/>
    <w:multiLevelType w:val="multilevel"/>
    <w:tmpl w:val="040C001F"/>
    <w:styleLink w:val="111111"/>
    <w:lvl w:ilvl="0">
      <w:start w:val="1"/>
      <w:numFmt w:val="decimal"/>
      <w:pStyle w:val="EXP-Titre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69534B"/>
    <w:multiLevelType w:val="hybridMultilevel"/>
    <w:tmpl w:val="7AF8F168"/>
    <w:lvl w:ilvl="0" w:tplc="D7927B86">
      <w:start w:val="3"/>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DA96B19"/>
    <w:multiLevelType w:val="multilevel"/>
    <w:tmpl w:val="BB7E7E44"/>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DBB5CFC"/>
    <w:multiLevelType w:val="hybridMultilevel"/>
    <w:tmpl w:val="E586FD64"/>
    <w:lvl w:ilvl="0" w:tplc="BB8C6072">
      <w:numFmt w:val="bullet"/>
      <w:lvlText w:val="-"/>
      <w:lvlJc w:val="left"/>
      <w:pPr>
        <w:ind w:left="1440" w:hanging="360"/>
      </w:pPr>
      <w:rPr>
        <w:rFonts w:ascii="Calibri" w:eastAsiaTheme="minorEastAsia"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1EC3BD8"/>
    <w:multiLevelType w:val="hybridMultilevel"/>
    <w:tmpl w:val="9DEE31B6"/>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556ADC"/>
    <w:multiLevelType w:val="hybridMultilevel"/>
    <w:tmpl w:val="0AB882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DF6E97"/>
    <w:multiLevelType w:val="hybridMultilevel"/>
    <w:tmpl w:val="EE001452"/>
    <w:lvl w:ilvl="0" w:tplc="54CC7874">
      <w:start w:val="1"/>
      <w:numFmt w:val="bullet"/>
      <w:lvlText w:val="-"/>
      <w:lvlJc w:val="left"/>
      <w:pPr>
        <w:ind w:left="720" w:hanging="360"/>
      </w:pPr>
      <w:rPr>
        <w:rFonts w:hint="default"/>
      </w:rPr>
    </w:lvl>
    <w:lvl w:ilvl="1" w:tplc="0BD69108">
      <w:start w:val="1"/>
      <w:numFmt w:val="bullet"/>
      <w:lvlText w:val="o"/>
      <w:lvlJc w:val="left"/>
      <w:pPr>
        <w:ind w:left="1440" w:hanging="360"/>
      </w:pPr>
      <w:rPr>
        <w:rFonts w:ascii="Courier New" w:hAnsi="Courier New" w:cs="Courier New" w:hint="default"/>
        <w:lang w:val="en-G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32B0C"/>
    <w:multiLevelType w:val="multilevel"/>
    <w:tmpl w:val="AC8287E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FE71B65"/>
    <w:multiLevelType w:val="hybridMultilevel"/>
    <w:tmpl w:val="AE80F750"/>
    <w:lvl w:ilvl="0" w:tplc="5A18BE12">
      <w:start w:val="1"/>
      <w:numFmt w:val="bullet"/>
      <w:lvlText w:val="»"/>
      <w:lvlJc w:val="left"/>
      <w:pPr>
        <w:ind w:left="1429" w:hanging="360"/>
      </w:pPr>
      <w:rPr>
        <w:rFonts w:ascii="Calibri" w:hAnsi="Calibri" w:hint="default"/>
        <w:b w:val="0"/>
        <w:i w:val="0"/>
        <w:color w:val="4472C4" w:themeColor="accent1"/>
        <w:sz w:val="21"/>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4" w15:restartNumberingAfterBreak="0">
    <w:nsid w:val="50F93420"/>
    <w:multiLevelType w:val="hybridMultilevel"/>
    <w:tmpl w:val="B9EE72AE"/>
    <w:lvl w:ilvl="0" w:tplc="D7927B86">
      <w:start w:val="3"/>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5C94DDA"/>
    <w:multiLevelType w:val="multilevel"/>
    <w:tmpl w:val="040C001F"/>
    <w:numStyleLink w:val="111111"/>
  </w:abstractNum>
  <w:abstractNum w:abstractNumId="16" w15:restartNumberingAfterBreak="0">
    <w:nsid w:val="58503256"/>
    <w:multiLevelType w:val="hybridMultilevel"/>
    <w:tmpl w:val="7A0EFFEC"/>
    <w:lvl w:ilvl="0" w:tplc="BB8C6072">
      <w:numFmt w:val="bullet"/>
      <w:lvlText w:val="-"/>
      <w:lvlJc w:val="left"/>
      <w:pPr>
        <w:ind w:left="1440" w:hanging="360"/>
      </w:pPr>
      <w:rPr>
        <w:rFonts w:ascii="Calibri" w:eastAsiaTheme="minorEastAsia"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C372BF"/>
    <w:multiLevelType w:val="multilevel"/>
    <w:tmpl w:val="BBDEC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913B30"/>
    <w:multiLevelType w:val="hybridMultilevel"/>
    <w:tmpl w:val="DCC631FC"/>
    <w:lvl w:ilvl="0" w:tplc="54CC787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8A4C99"/>
    <w:multiLevelType w:val="hybridMultilevel"/>
    <w:tmpl w:val="C2BEAFE0"/>
    <w:lvl w:ilvl="0" w:tplc="BB8C607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1B0C58"/>
    <w:multiLevelType w:val="hybridMultilevel"/>
    <w:tmpl w:val="B6DEDD2C"/>
    <w:lvl w:ilvl="0" w:tplc="54CC7874">
      <w:start w:val="1"/>
      <w:numFmt w:val="bullet"/>
      <w:lvlText w:val="-"/>
      <w:lvlJc w:val="left"/>
      <w:pPr>
        <w:ind w:left="720" w:hanging="360"/>
      </w:pPr>
      <w:rPr>
        <w:rFonts w:hint="default"/>
      </w:rPr>
    </w:lvl>
    <w:lvl w:ilvl="1" w:tplc="892E1B98">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D16A67"/>
    <w:multiLevelType w:val="hybridMultilevel"/>
    <w:tmpl w:val="186C4AC2"/>
    <w:lvl w:ilvl="0" w:tplc="0819000F">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22" w15:restartNumberingAfterBreak="0">
    <w:nsid w:val="701E7832"/>
    <w:multiLevelType w:val="hybridMultilevel"/>
    <w:tmpl w:val="CB0C43F6"/>
    <w:lvl w:ilvl="0" w:tplc="D7927B86">
      <w:start w:val="3"/>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9711A2"/>
    <w:multiLevelType w:val="hybridMultilevel"/>
    <w:tmpl w:val="AE4063F8"/>
    <w:lvl w:ilvl="0" w:tplc="B03C652A">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1BA47E7"/>
    <w:multiLevelType w:val="multilevel"/>
    <w:tmpl w:val="98021E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80"/>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5369FB"/>
    <w:multiLevelType w:val="hybridMultilevel"/>
    <w:tmpl w:val="33EEB9C4"/>
    <w:lvl w:ilvl="0" w:tplc="D7927B86">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A52671"/>
    <w:multiLevelType w:val="hybridMultilevel"/>
    <w:tmpl w:val="D1148500"/>
    <w:lvl w:ilvl="0" w:tplc="D7927B86">
      <w:start w:val="3"/>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97B3530"/>
    <w:multiLevelType w:val="hybridMultilevel"/>
    <w:tmpl w:val="BC5CC798"/>
    <w:lvl w:ilvl="0" w:tplc="BB8C6072">
      <w:numFmt w:val="bullet"/>
      <w:lvlText w:val="-"/>
      <w:lvlJc w:val="left"/>
      <w:pPr>
        <w:ind w:left="1440" w:hanging="360"/>
      </w:pPr>
      <w:rPr>
        <w:rFonts w:ascii="Calibri" w:eastAsiaTheme="minorEastAsia"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EE03890"/>
    <w:multiLevelType w:val="hybridMultilevel"/>
    <w:tmpl w:val="94249624"/>
    <w:lvl w:ilvl="0" w:tplc="0819000F">
      <w:start w:val="1"/>
      <w:numFmt w:val="decimal"/>
      <w:lvlText w:val="%1."/>
      <w:lvlJc w:val="left"/>
      <w:pPr>
        <w:ind w:left="720" w:hanging="360"/>
      </w:pPr>
    </w:lvl>
    <w:lvl w:ilvl="1" w:tplc="08190019">
      <w:start w:val="1"/>
      <w:numFmt w:val="lowerLetter"/>
      <w:lvlText w:val="%2."/>
      <w:lvlJc w:val="left"/>
      <w:pPr>
        <w:ind w:left="1440" w:hanging="360"/>
      </w:pPr>
    </w:lvl>
    <w:lvl w:ilvl="2" w:tplc="0819001B">
      <w:start w:val="1"/>
      <w:numFmt w:val="lowerRoman"/>
      <w:lvlText w:val="%3."/>
      <w:lvlJc w:val="right"/>
      <w:pPr>
        <w:ind w:left="2160" w:hanging="180"/>
      </w:pPr>
    </w:lvl>
    <w:lvl w:ilvl="3" w:tplc="0819000F">
      <w:start w:val="1"/>
      <w:numFmt w:val="decimal"/>
      <w:lvlText w:val="%4."/>
      <w:lvlJc w:val="left"/>
      <w:pPr>
        <w:ind w:left="2880" w:hanging="360"/>
      </w:pPr>
    </w:lvl>
    <w:lvl w:ilvl="4" w:tplc="08190019">
      <w:start w:val="1"/>
      <w:numFmt w:val="lowerLetter"/>
      <w:lvlText w:val="%5."/>
      <w:lvlJc w:val="left"/>
      <w:pPr>
        <w:ind w:left="3600" w:hanging="360"/>
      </w:pPr>
    </w:lvl>
    <w:lvl w:ilvl="5" w:tplc="0819001B">
      <w:start w:val="1"/>
      <w:numFmt w:val="lowerRoman"/>
      <w:lvlText w:val="%6."/>
      <w:lvlJc w:val="right"/>
      <w:pPr>
        <w:ind w:left="4320" w:hanging="180"/>
      </w:pPr>
    </w:lvl>
    <w:lvl w:ilvl="6" w:tplc="0819000F">
      <w:start w:val="1"/>
      <w:numFmt w:val="decimal"/>
      <w:lvlText w:val="%7."/>
      <w:lvlJc w:val="left"/>
      <w:pPr>
        <w:ind w:left="5040" w:hanging="360"/>
      </w:pPr>
    </w:lvl>
    <w:lvl w:ilvl="7" w:tplc="08190019">
      <w:start w:val="1"/>
      <w:numFmt w:val="lowerLetter"/>
      <w:lvlText w:val="%8."/>
      <w:lvlJc w:val="left"/>
      <w:pPr>
        <w:ind w:left="5760" w:hanging="360"/>
      </w:pPr>
    </w:lvl>
    <w:lvl w:ilvl="8" w:tplc="0819001B">
      <w:start w:val="1"/>
      <w:numFmt w:val="lowerRoman"/>
      <w:lvlText w:val="%9."/>
      <w:lvlJc w:val="right"/>
      <w:pPr>
        <w:ind w:left="6480" w:hanging="180"/>
      </w:pPr>
    </w:lvl>
  </w:abstractNum>
  <w:num w:numId="1">
    <w:abstractNumId w:val="17"/>
  </w:num>
  <w:num w:numId="2">
    <w:abstractNumId w:val="1"/>
  </w:num>
  <w:num w:numId="3">
    <w:abstractNumId w:val="9"/>
  </w:num>
  <w:num w:numId="4">
    <w:abstractNumId w:val="22"/>
  </w:num>
  <w:num w:numId="5">
    <w:abstractNumId w:val="19"/>
  </w:num>
  <w:num w:numId="6">
    <w:abstractNumId w:val="12"/>
  </w:num>
  <w:num w:numId="7">
    <w:abstractNumId w:val="7"/>
  </w:num>
  <w:num w:numId="8">
    <w:abstractNumId w:val="16"/>
  </w:num>
  <w:num w:numId="9">
    <w:abstractNumId w:val="0"/>
  </w:num>
  <w:num w:numId="10">
    <w:abstractNumId w:val="26"/>
  </w:num>
  <w:num w:numId="11">
    <w:abstractNumId w:val="27"/>
  </w:num>
  <w:num w:numId="12">
    <w:abstractNumId w:val="4"/>
  </w:num>
  <w:num w:numId="13">
    <w:abstractNumId w:val="8"/>
  </w:num>
  <w:num w:numId="14">
    <w:abstractNumId w:val="25"/>
  </w:num>
  <w:num w:numId="15">
    <w:abstractNumId w:val="6"/>
  </w:num>
  <w:num w:numId="16">
    <w:abstractNumId w:val="14"/>
  </w:num>
  <w:num w:numId="17">
    <w:abstractNumId w:val="11"/>
  </w:num>
  <w:num w:numId="18">
    <w:abstractNumId w:val="20"/>
  </w:num>
  <w:num w:numId="19">
    <w:abstractNumId w:val="18"/>
  </w:num>
  <w:num w:numId="20">
    <w:abstractNumId w:val="21"/>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5"/>
  </w:num>
  <w:num w:numId="24">
    <w:abstractNumId w:val="15"/>
    <w:lvlOverride w:ilvl="0">
      <w:lvl w:ilvl="0">
        <w:start w:val="1"/>
        <w:numFmt w:val="decimal"/>
        <w:pStyle w:val="EXP-Titre1"/>
        <w:lvlText w:val="%1."/>
        <w:lvlJc w:val="left"/>
        <w:pPr>
          <w:ind w:left="360" w:hanging="360"/>
        </w:pPr>
        <w:rPr>
          <w:b/>
          <w:color w:val="004979"/>
        </w:rPr>
      </w:lvl>
    </w:lvlOverride>
  </w:num>
  <w:num w:numId="25">
    <w:abstractNumId w:val="13"/>
  </w:num>
  <w:num w:numId="26">
    <w:abstractNumId w:val="3"/>
  </w:num>
  <w:num w:numId="27">
    <w:abstractNumId w:val="24"/>
  </w:num>
  <w:num w:numId="28">
    <w:abstractNumId w:val="2"/>
  </w:num>
  <w:num w:numId="29">
    <w:abstractNumId w:val="15"/>
  </w:num>
  <w:num w:numId="3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03F"/>
    <w:rsid w:val="000004C0"/>
    <w:rsid w:val="0000221E"/>
    <w:rsid w:val="00003ECA"/>
    <w:rsid w:val="0001326B"/>
    <w:rsid w:val="00021D6E"/>
    <w:rsid w:val="00023D69"/>
    <w:rsid w:val="00024265"/>
    <w:rsid w:val="00024F10"/>
    <w:rsid w:val="00025158"/>
    <w:rsid w:val="00025782"/>
    <w:rsid w:val="0003103E"/>
    <w:rsid w:val="000329B2"/>
    <w:rsid w:val="00032FE3"/>
    <w:rsid w:val="0003323E"/>
    <w:rsid w:val="00033632"/>
    <w:rsid w:val="00036376"/>
    <w:rsid w:val="000531A0"/>
    <w:rsid w:val="0005383F"/>
    <w:rsid w:val="00055AA4"/>
    <w:rsid w:val="000565F9"/>
    <w:rsid w:val="000608A0"/>
    <w:rsid w:val="00060BE5"/>
    <w:rsid w:val="000652C0"/>
    <w:rsid w:val="00066991"/>
    <w:rsid w:val="0006729F"/>
    <w:rsid w:val="000676FD"/>
    <w:rsid w:val="000712FC"/>
    <w:rsid w:val="000720F8"/>
    <w:rsid w:val="000725C1"/>
    <w:rsid w:val="00072804"/>
    <w:rsid w:val="00073BB1"/>
    <w:rsid w:val="00076974"/>
    <w:rsid w:val="00081125"/>
    <w:rsid w:val="000832CF"/>
    <w:rsid w:val="00083DA1"/>
    <w:rsid w:val="00085ADE"/>
    <w:rsid w:val="00085BCD"/>
    <w:rsid w:val="00086904"/>
    <w:rsid w:val="000906AB"/>
    <w:rsid w:val="00090A19"/>
    <w:rsid w:val="000939EF"/>
    <w:rsid w:val="00094168"/>
    <w:rsid w:val="00095B8D"/>
    <w:rsid w:val="00096B7A"/>
    <w:rsid w:val="00097181"/>
    <w:rsid w:val="000A25F8"/>
    <w:rsid w:val="000B0454"/>
    <w:rsid w:val="000B0458"/>
    <w:rsid w:val="000B0EBE"/>
    <w:rsid w:val="000B5AB4"/>
    <w:rsid w:val="000B64A2"/>
    <w:rsid w:val="000B6951"/>
    <w:rsid w:val="000B76C3"/>
    <w:rsid w:val="000C1486"/>
    <w:rsid w:val="000C4447"/>
    <w:rsid w:val="000C481D"/>
    <w:rsid w:val="000D164C"/>
    <w:rsid w:val="000E01FF"/>
    <w:rsid w:val="000E07A1"/>
    <w:rsid w:val="000E2CE3"/>
    <w:rsid w:val="000E3B93"/>
    <w:rsid w:val="000E4331"/>
    <w:rsid w:val="000E52B7"/>
    <w:rsid w:val="000E7D99"/>
    <w:rsid w:val="000F2D21"/>
    <w:rsid w:val="000F523E"/>
    <w:rsid w:val="000F668A"/>
    <w:rsid w:val="00100370"/>
    <w:rsid w:val="00104DCA"/>
    <w:rsid w:val="00105860"/>
    <w:rsid w:val="001143C4"/>
    <w:rsid w:val="00115D3C"/>
    <w:rsid w:val="00120FAF"/>
    <w:rsid w:val="001223C2"/>
    <w:rsid w:val="00124653"/>
    <w:rsid w:val="001249F9"/>
    <w:rsid w:val="001268DF"/>
    <w:rsid w:val="00127421"/>
    <w:rsid w:val="00127E55"/>
    <w:rsid w:val="0013047C"/>
    <w:rsid w:val="00131C0B"/>
    <w:rsid w:val="0013212F"/>
    <w:rsid w:val="0013222C"/>
    <w:rsid w:val="001341F8"/>
    <w:rsid w:val="0013557A"/>
    <w:rsid w:val="00136018"/>
    <w:rsid w:val="00140417"/>
    <w:rsid w:val="001407A2"/>
    <w:rsid w:val="0014189A"/>
    <w:rsid w:val="001443B0"/>
    <w:rsid w:val="00146140"/>
    <w:rsid w:val="0014621E"/>
    <w:rsid w:val="00151EF6"/>
    <w:rsid w:val="0015390B"/>
    <w:rsid w:val="0015391C"/>
    <w:rsid w:val="00155440"/>
    <w:rsid w:val="00157507"/>
    <w:rsid w:val="00157E38"/>
    <w:rsid w:val="00162495"/>
    <w:rsid w:val="0016346D"/>
    <w:rsid w:val="00164E83"/>
    <w:rsid w:val="001652A3"/>
    <w:rsid w:val="00171059"/>
    <w:rsid w:val="00172689"/>
    <w:rsid w:val="00172B75"/>
    <w:rsid w:val="00173E7C"/>
    <w:rsid w:val="001768D8"/>
    <w:rsid w:val="001776FB"/>
    <w:rsid w:val="00185F97"/>
    <w:rsid w:val="0019064D"/>
    <w:rsid w:val="00192A89"/>
    <w:rsid w:val="00197C9F"/>
    <w:rsid w:val="001A065E"/>
    <w:rsid w:val="001A5362"/>
    <w:rsid w:val="001B1BCA"/>
    <w:rsid w:val="001B3E43"/>
    <w:rsid w:val="001C6ADE"/>
    <w:rsid w:val="001D22AB"/>
    <w:rsid w:val="001D6E9A"/>
    <w:rsid w:val="001D7C9D"/>
    <w:rsid w:val="001E2EF5"/>
    <w:rsid w:val="001E583C"/>
    <w:rsid w:val="001E60D5"/>
    <w:rsid w:val="001E6832"/>
    <w:rsid w:val="001E6CE8"/>
    <w:rsid w:val="001E7B98"/>
    <w:rsid w:val="001F0720"/>
    <w:rsid w:val="001F22DE"/>
    <w:rsid w:val="001F6716"/>
    <w:rsid w:val="00200398"/>
    <w:rsid w:val="00201B06"/>
    <w:rsid w:val="00202FF3"/>
    <w:rsid w:val="0020351F"/>
    <w:rsid w:val="0020431F"/>
    <w:rsid w:val="002131F4"/>
    <w:rsid w:val="00217A63"/>
    <w:rsid w:val="00221463"/>
    <w:rsid w:val="00233DF0"/>
    <w:rsid w:val="002343D2"/>
    <w:rsid w:val="00235A61"/>
    <w:rsid w:val="002409DB"/>
    <w:rsid w:val="00240C2C"/>
    <w:rsid w:val="00242003"/>
    <w:rsid w:val="0024205A"/>
    <w:rsid w:val="00246119"/>
    <w:rsid w:val="002463B7"/>
    <w:rsid w:val="00247775"/>
    <w:rsid w:val="00251726"/>
    <w:rsid w:val="00251C6B"/>
    <w:rsid w:val="002530E2"/>
    <w:rsid w:val="00253AC1"/>
    <w:rsid w:val="00253E66"/>
    <w:rsid w:val="0026174E"/>
    <w:rsid w:val="00261FE5"/>
    <w:rsid w:val="00267155"/>
    <w:rsid w:val="0027546D"/>
    <w:rsid w:val="002756F5"/>
    <w:rsid w:val="00275E42"/>
    <w:rsid w:val="002771A2"/>
    <w:rsid w:val="002804B9"/>
    <w:rsid w:val="00280FD6"/>
    <w:rsid w:val="00281707"/>
    <w:rsid w:val="00282AEA"/>
    <w:rsid w:val="00283167"/>
    <w:rsid w:val="00286FA9"/>
    <w:rsid w:val="002879EC"/>
    <w:rsid w:val="0029041A"/>
    <w:rsid w:val="002933B6"/>
    <w:rsid w:val="00293D4A"/>
    <w:rsid w:val="00293E3D"/>
    <w:rsid w:val="0029473B"/>
    <w:rsid w:val="00294FE7"/>
    <w:rsid w:val="00295494"/>
    <w:rsid w:val="002973BF"/>
    <w:rsid w:val="00297781"/>
    <w:rsid w:val="002A1092"/>
    <w:rsid w:val="002A352B"/>
    <w:rsid w:val="002A3D66"/>
    <w:rsid w:val="002A3DF6"/>
    <w:rsid w:val="002A50F4"/>
    <w:rsid w:val="002A7183"/>
    <w:rsid w:val="002A7DBD"/>
    <w:rsid w:val="002B1A21"/>
    <w:rsid w:val="002B2235"/>
    <w:rsid w:val="002B5525"/>
    <w:rsid w:val="002B679D"/>
    <w:rsid w:val="002B714E"/>
    <w:rsid w:val="002B7295"/>
    <w:rsid w:val="002B7C43"/>
    <w:rsid w:val="002C01CB"/>
    <w:rsid w:val="002C0877"/>
    <w:rsid w:val="002C0DBB"/>
    <w:rsid w:val="002C168E"/>
    <w:rsid w:val="002C1FCE"/>
    <w:rsid w:val="002C27CA"/>
    <w:rsid w:val="002C29BC"/>
    <w:rsid w:val="002D0D9D"/>
    <w:rsid w:val="002D1389"/>
    <w:rsid w:val="002D41C9"/>
    <w:rsid w:val="002E0451"/>
    <w:rsid w:val="002E5381"/>
    <w:rsid w:val="002F1202"/>
    <w:rsid w:val="002F1222"/>
    <w:rsid w:val="002F15BC"/>
    <w:rsid w:val="002F1A2F"/>
    <w:rsid w:val="002F1E1B"/>
    <w:rsid w:val="002F28A4"/>
    <w:rsid w:val="002F2C25"/>
    <w:rsid w:val="002F2F63"/>
    <w:rsid w:val="002F6237"/>
    <w:rsid w:val="002F6F86"/>
    <w:rsid w:val="0030121D"/>
    <w:rsid w:val="00302610"/>
    <w:rsid w:val="0030434B"/>
    <w:rsid w:val="00304637"/>
    <w:rsid w:val="00305C3B"/>
    <w:rsid w:val="00306562"/>
    <w:rsid w:val="003129F1"/>
    <w:rsid w:val="003137DE"/>
    <w:rsid w:val="003146B7"/>
    <w:rsid w:val="00314BEA"/>
    <w:rsid w:val="00314E7C"/>
    <w:rsid w:val="00320ADD"/>
    <w:rsid w:val="00320F32"/>
    <w:rsid w:val="00324F2D"/>
    <w:rsid w:val="003278D9"/>
    <w:rsid w:val="003310FD"/>
    <w:rsid w:val="0033111F"/>
    <w:rsid w:val="00336EF5"/>
    <w:rsid w:val="003414D4"/>
    <w:rsid w:val="00352EDB"/>
    <w:rsid w:val="003547D1"/>
    <w:rsid w:val="003547FA"/>
    <w:rsid w:val="00354ACA"/>
    <w:rsid w:val="003562E3"/>
    <w:rsid w:val="00356D11"/>
    <w:rsid w:val="0035747B"/>
    <w:rsid w:val="003625B3"/>
    <w:rsid w:val="003633C1"/>
    <w:rsid w:val="00363835"/>
    <w:rsid w:val="00364FCA"/>
    <w:rsid w:val="00365A83"/>
    <w:rsid w:val="00367616"/>
    <w:rsid w:val="00367E3C"/>
    <w:rsid w:val="0037390B"/>
    <w:rsid w:val="003759E1"/>
    <w:rsid w:val="00375D1F"/>
    <w:rsid w:val="0037691D"/>
    <w:rsid w:val="003819A9"/>
    <w:rsid w:val="00382D6C"/>
    <w:rsid w:val="0038722C"/>
    <w:rsid w:val="00387434"/>
    <w:rsid w:val="0039326A"/>
    <w:rsid w:val="00395082"/>
    <w:rsid w:val="003B5BA4"/>
    <w:rsid w:val="003B60C4"/>
    <w:rsid w:val="003B676D"/>
    <w:rsid w:val="003B75F3"/>
    <w:rsid w:val="003B7D2F"/>
    <w:rsid w:val="003C1A8D"/>
    <w:rsid w:val="003C3CE0"/>
    <w:rsid w:val="003C57DF"/>
    <w:rsid w:val="003D0BBD"/>
    <w:rsid w:val="003D0CFE"/>
    <w:rsid w:val="003D1138"/>
    <w:rsid w:val="003D24B6"/>
    <w:rsid w:val="003D27B5"/>
    <w:rsid w:val="003D2B66"/>
    <w:rsid w:val="003D401B"/>
    <w:rsid w:val="003D4879"/>
    <w:rsid w:val="003D7516"/>
    <w:rsid w:val="003D7553"/>
    <w:rsid w:val="003E007D"/>
    <w:rsid w:val="003E2DA4"/>
    <w:rsid w:val="003E62A5"/>
    <w:rsid w:val="003E70D0"/>
    <w:rsid w:val="003E7823"/>
    <w:rsid w:val="003F16B7"/>
    <w:rsid w:val="003F4814"/>
    <w:rsid w:val="003F4AC0"/>
    <w:rsid w:val="00400828"/>
    <w:rsid w:val="00404FC1"/>
    <w:rsid w:val="004050A7"/>
    <w:rsid w:val="0040565A"/>
    <w:rsid w:val="0040578B"/>
    <w:rsid w:val="004059D0"/>
    <w:rsid w:val="0040700F"/>
    <w:rsid w:val="00407327"/>
    <w:rsid w:val="00410A92"/>
    <w:rsid w:val="00411EC0"/>
    <w:rsid w:val="00415264"/>
    <w:rsid w:val="0041690D"/>
    <w:rsid w:val="00417D47"/>
    <w:rsid w:val="004211E1"/>
    <w:rsid w:val="004217C9"/>
    <w:rsid w:val="00422160"/>
    <w:rsid w:val="004238BC"/>
    <w:rsid w:val="00424728"/>
    <w:rsid w:val="0042780E"/>
    <w:rsid w:val="00427E39"/>
    <w:rsid w:val="004303FE"/>
    <w:rsid w:val="00430D58"/>
    <w:rsid w:val="00431161"/>
    <w:rsid w:val="00431EF4"/>
    <w:rsid w:val="00433298"/>
    <w:rsid w:val="00436119"/>
    <w:rsid w:val="00440357"/>
    <w:rsid w:val="00444F2B"/>
    <w:rsid w:val="00445334"/>
    <w:rsid w:val="00445357"/>
    <w:rsid w:val="00446022"/>
    <w:rsid w:val="00446113"/>
    <w:rsid w:val="0045017D"/>
    <w:rsid w:val="004501BC"/>
    <w:rsid w:val="00451510"/>
    <w:rsid w:val="00453277"/>
    <w:rsid w:val="00461F54"/>
    <w:rsid w:val="00463321"/>
    <w:rsid w:val="00464088"/>
    <w:rsid w:val="00466BE0"/>
    <w:rsid w:val="00466E91"/>
    <w:rsid w:val="00470A2D"/>
    <w:rsid w:val="00471216"/>
    <w:rsid w:val="00471650"/>
    <w:rsid w:val="00473FC2"/>
    <w:rsid w:val="00475968"/>
    <w:rsid w:val="00481338"/>
    <w:rsid w:val="004850F0"/>
    <w:rsid w:val="00485248"/>
    <w:rsid w:val="0049062B"/>
    <w:rsid w:val="00492240"/>
    <w:rsid w:val="00494760"/>
    <w:rsid w:val="00494CB6"/>
    <w:rsid w:val="004A09D5"/>
    <w:rsid w:val="004A0B3B"/>
    <w:rsid w:val="004A36B0"/>
    <w:rsid w:val="004A4A70"/>
    <w:rsid w:val="004A4CA3"/>
    <w:rsid w:val="004A5CC2"/>
    <w:rsid w:val="004A6467"/>
    <w:rsid w:val="004A6BD5"/>
    <w:rsid w:val="004A74FA"/>
    <w:rsid w:val="004B12A3"/>
    <w:rsid w:val="004B177B"/>
    <w:rsid w:val="004B1D03"/>
    <w:rsid w:val="004B32D8"/>
    <w:rsid w:val="004B4880"/>
    <w:rsid w:val="004C092E"/>
    <w:rsid w:val="004C23D2"/>
    <w:rsid w:val="004C3D22"/>
    <w:rsid w:val="004D0031"/>
    <w:rsid w:val="004D0263"/>
    <w:rsid w:val="004D1A1D"/>
    <w:rsid w:val="004D1E4F"/>
    <w:rsid w:val="004D2B20"/>
    <w:rsid w:val="004D2F3C"/>
    <w:rsid w:val="004D31FA"/>
    <w:rsid w:val="004D48A9"/>
    <w:rsid w:val="004D7009"/>
    <w:rsid w:val="004D7B9B"/>
    <w:rsid w:val="004E273C"/>
    <w:rsid w:val="004E33C8"/>
    <w:rsid w:val="004E570E"/>
    <w:rsid w:val="004E5B53"/>
    <w:rsid w:val="004E6F16"/>
    <w:rsid w:val="004F03CF"/>
    <w:rsid w:val="004F0C80"/>
    <w:rsid w:val="004F133B"/>
    <w:rsid w:val="004F23E8"/>
    <w:rsid w:val="004F2E16"/>
    <w:rsid w:val="004F3D7E"/>
    <w:rsid w:val="004F603E"/>
    <w:rsid w:val="0050088D"/>
    <w:rsid w:val="00505C9B"/>
    <w:rsid w:val="00506CA3"/>
    <w:rsid w:val="00506FD8"/>
    <w:rsid w:val="005071F0"/>
    <w:rsid w:val="00510DFB"/>
    <w:rsid w:val="00513B91"/>
    <w:rsid w:val="0051558D"/>
    <w:rsid w:val="00515D15"/>
    <w:rsid w:val="00517A45"/>
    <w:rsid w:val="00523B3F"/>
    <w:rsid w:val="005249F2"/>
    <w:rsid w:val="00527C6B"/>
    <w:rsid w:val="00531268"/>
    <w:rsid w:val="005314F2"/>
    <w:rsid w:val="00532EA0"/>
    <w:rsid w:val="00535165"/>
    <w:rsid w:val="0054220B"/>
    <w:rsid w:val="00546D33"/>
    <w:rsid w:val="00547A53"/>
    <w:rsid w:val="0055091E"/>
    <w:rsid w:val="00552310"/>
    <w:rsid w:val="00554428"/>
    <w:rsid w:val="005564C8"/>
    <w:rsid w:val="0055787E"/>
    <w:rsid w:val="00563456"/>
    <w:rsid w:val="005654B0"/>
    <w:rsid w:val="00565AB1"/>
    <w:rsid w:val="00566D4D"/>
    <w:rsid w:val="0056748F"/>
    <w:rsid w:val="0057035D"/>
    <w:rsid w:val="00570CC9"/>
    <w:rsid w:val="00572A40"/>
    <w:rsid w:val="00573C73"/>
    <w:rsid w:val="005744AE"/>
    <w:rsid w:val="00576E7D"/>
    <w:rsid w:val="00580938"/>
    <w:rsid w:val="005814EC"/>
    <w:rsid w:val="0058160D"/>
    <w:rsid w:val="0058206E"/>
    <w:rsid w:val="00583689"/>
    <w:rsid w:val="00584C6E"/>
    <w:rsid w:val="005862E6"/>
    <w:rsid w:val="00586386"/>
    <w:rsid w:val="00587E16"/>
    <w:rsid w:val="0059114D"/>
    <w:rsid w:val="00592528"/>
    <w:rsid w:val="00593DB8"/>
    <w:rsid w:val="0059592F"/>
    <w:rsid w:val="00595E4B"/>
    <w:rsid w:val="00595E64"/>
    <w:rsid w:val="00595EC1"/>
    <w:rsid w:val="0059616E"/>
    <w:rsid w:val="005A35A7"/>
    <w:rsid w:val="005A6EA9"/>
    <w:rsid w:val="005A77B0"/>
    <w:rsid w:val="005B0799"/>
    <w:rsid w:val="005B3BF4"/>
    <w:rsid w:val="005B63C0"/>
    <w:rsid w:val="005C1BB7"/>
    <w:rsid w:val="005C469F"/>
    <w:rsid w:val="005C5EE2"/>
    <w:rsid w:val="005D3884"/>
    <w:rsid w:val="005D7192"/>
    <w:rsid w:val="005D750C"/>
    <w:rsid w:val="005D7C16"/>
    <w:rsid w:val="005E2386"/>
    <w:rsid w:val="005E3E4F"/>
    <w:rsid w:val="005E75A9"/>
    <w:rsid w:val="005F1506"/>
    <w:rsid w:val="00600202"/>
    <w:rsid w:val="00600718"/>
    <w:rsid w:val="006072DF"/>
    <w:rsid w:val="00607DA3"/>
    <w:rsid w:val="006106A3"/>
    <w:rsid w:val="00612AFF"/>
    <w:rsid w:val="00614434"/>
    <w:rsid w:val="00617007"/>
    <w:rsid w:val="00617E09"/>
    <w:rsid w:val="00620063"/>
    <w:rsid w:val="0062035A"/>
    <w:rsid w:val="00621B14"/>
    <w:rsid w:val="00622855"/>
    <w:rsid w:val="00627899"/>
    <w:rsid w:val="006305CF"/>
    <w:rsid w:val="006339D5"/>
    <w:rsid w:val="00634115"/>
    <w:rsid w:val="0063548C"/>
    <w:rsid w:val="00637664"/>
    <w:rsid w:val="0063767C"/>
    <w:rsid w:val="00640D32"/>
    <w:rsid w:val="0064111A"/>
    <w:rsid w:val="0064304A"/>
    <w:rsid w:val="00643160"/>
    <w:rsid w:val="00643E63"/>
    <w:rsid w:val="00645540"/>
    <w:rsid w:val="006519FC"/>
    <w:rsid w:val="0065241D"/>
    <w:rsid w:val="00652EE8"/>
    <w:rsid w:val="006531EA"/>
    <w:rsid w:val="00656329"/>
    <w:rsid w:val="00656579"/>
    <w:rsid w:val="00657C27"/>
    <w:rsid w:val="00657EC0"/>
    <w:rsid w:val="00660509"/>
    <w:rsid w:val="00661A78"/>
    <w:rsid w:val="006635D0"/>
    <w:rsid w:val="00666D3D"/>
    <w:rsid w:val="00672FE6"/>
    <w:rsid w:val="00672FF5"/>
    <w:rsid w:val="00673341"/>
    <w:rsid w:val="006735E0"/>
    <w:rsid w:val="006744D2"/>
    <w:rsid w:val="00674E05"/>
    <w:rsid w:val="00675474"/>
    <w:rsid w:val="00676181"/>
    <w:rsid w:val="00677B7F"/>
    <w:rsid w:val="00682B89"/>
    <w:rsid w:val="00691DB2"/>
    <w:rsid w:val="00692608"/>
    <w:rsid w:val="006927EA"/>
    <w:rsid w:val="006A0E66"/>
    <w:rsid w:val="006A4455"/>
    <w:rsid w:val="006B0E60"/>
    <w:rsid w:val="006B3BC5"/>
    <w:rsid w:val="006B7BBA"/>
    <w:rsid w:val="006C19FA"/>
    <w:rsid w:val="006C3238"/>
    <w:rsid w:val="006D224B"/>
    <w:rsid w:val="006D2B77"/>
    <w:rsid w:val="006D4BED"/>
    <w:rsid w:val="006D538A"/>
    <w:rsid w:val="006D5E99"/>
    <w:rsid w:val="006D7CFA"/>
    <w:rsid w:val="006E053C"/>
    <w:rsid w:val="006E599E"/>
    <w:rsid w:val="006E6C69"/>
    <w:rsid w:val="006F0FE0"/>
    <w:rsid w:val="006F4857"/>
    <w:rsid w:val="007016F1"/>
    <w:rsid w:val="00703867"/>
    <w:rsid w:val="00703EAE"/>
    <w:rsid w:val="00705C88"/>
    <w:rsid w:val="00705DAA"/>
    <w:rsid w:val="00706E9E"/>
    <w:rsid w:val="00710C8B"/>
    <w:rsid w:val="0071110E"/>
    <w:rsid w:val="007113FE"/>
    <w:rsid w:val="00712358"/>
    <w:rsid w:val="00715658"/>
    <w:rsid w:val="007157F8"/>
    <w:rsid w:val="00717951"/>
    <w:rsid w:val="00717B5E"/>
    <w:rsid w:val="007213C7"/>
    <w:rsid w:val="0072189C"/>
    <w:rsid w:val="00722E55"/>
    <w:rsid w:val="007255CA"/>
    <w:rsid w:val="007304A4"/>
    <w:rsid w:val="0073154E"/>
    <w:rsid w:val="00732D23"/>
    <w:rsid w:val="00733A2E"/>
    <w:rsid w:val="0073595A"/>
    <w:rsid w:val="00736383"/>
    <w:rsid w:val="00741DF5"/>
    <w:rsid w:val="00743753"/>
    <w:rsid w:val="007514F5"/>
    <w:rsid w:val="00753908"/>
    <w:rsid w:val="007544D9"/>
    <w:rsid w:val="0075532D"/>
    <w:rsid w:val="0076020D"/>
    <w:rsid w:val="007651E9"/>
    <w:rsid w:val="0077184A"/>
    <w:rsid w:val="00771B55"/>
    <w:rsid w:val="00774FA9"/>
    <w:rsid w:val="007766E8"/>
    <w:rsid w:val="00777C90"/>
    <w:rsid w:val="0078123B"/>
    <w:rsid w:val="00783D11"/>
    <w:rsid w:val="007860BF"/>
    <w:rsid w:val="00792A4A"/>
    <w:rsid w:val="00792C1B"/>
    <w:rsid w:val="00792D97"/>
    <w:rsid w:val="007959EB"/>
    <w:rsid w:val="007A01F9"/>
    <w:rsid w:val="007A2744"/>
    <w:rsid w:val="007A46D1"/>
    <w:rsid w:val="007A68EA"/>
    <w:rsid w:val="007B1187"/>
    <w:rsid w:val="007B16F3"/>
    <w:rsid w:val="007B480D"/>
    <w:rsid w:val="007B79FD"/>
    <w:rsid w:val="007C08B7"/>
    <w:rsid w:val="007C1D0A"/>
    <w:rsid w:val="007C29D1"/>
    <w:rsid w:val="007C2CAF"/>
    <w:rsid w:val="007C43B4"/>
    <w:rsid w:val="007D4475"/>
    <w:rsid w:val="007D6973"/>
    <w:rsid w:val="007E41E9"/>
    <w:rsid w:val="007E469C"/>
    <w:rsid w:val="007E5A60"/>
    <w:rsid w:val="007E648A"/>
    <w:rsid w:val="007E74D1"/>
    <w:rsid w:val="007F1405"/>
    <w:rsid w:val="007F26F7"/>
    <w:rsid w:val="007F283F"/>
    <w:rsid w:val="007F3CD8"/>
    <w:rsid w:val="007F5195"/>
    <w:rsid w:val="007F678A"/>
    <w:rsid w:val="007F6D3C"/>
    <w:rsid w:val="008051BB"/>
    <w:rsid w:val="00805799"/>
    <w:rsid w:val="00810A9C"/>
    <w:rsid w:val="00810ABA"/>
    <w:rsid w:val="008115DC"/>
    <w:rsid w:val="0081164D"/>
    <w:rsid w:val="00811B4B"/>
    <w:rsid w:val="008123C9"/>
    <w:rsid w:val="00812A5D"/>
    <w:rsid w:val="00816928"/>
    <w:rsid w:val="0082193F"/>
    <w:rsid w:val="008231AA"/>
    <w:rsid w:val="0082359B"/>
    <w:rsid w:val="00823A45"/>
    <w:rsid w:val="00824A7F"/>
    <w:rsid w:val="00826A61"/>
    <w:rsid w:val="0083034D"/>
    <w:rsid w:val="00830403"/>
    <w:rsid w:val="00836C4F"/>
    <w:rsid w:val="00840047"/>
    <w:rsid w:val="00840358"/>
    <w:rsid w:val="008407E5"/>
    <w:rsid w:val="0084152B"/>
    <w:rsid w:val="008424A1"/>
    <w:rsid w:val="00843CCF"/>
    <w:rsid w:val="00844984"/>
    <w:rsid w:val="00846BAD"/>
    <w:rsid w:val="00852863"/>
    <w:rsid w:val="00853BF4"/>
    <w:rsid w:val="00855756"/>
    <w:rsid w:val="0085601D"/>
    <w:rsid w:val="00856147"/>
    <w:rsid w:val="008564DC"/>
    <w:rsid w:val="0085748E"/>
    <w:rsid w:val="00861F64"/>
    <w:rsid w:val="00864359"/>
    <w:rsid w:val="00864B82"/>
    <w:rsid w:val="008754B2"/>
    <w:rsid w:val="00877036"/>
    <w:rsid w:val="008817E5"/>
    <w:rsid w:val="008823D4"/>
    <w:rsid w:val="00882537"/>
    <w:rsid w:val="00882631"/>
    <w:rsid w:val="008853AA"/>
    <w:rsid w:val="008862B4"/>
    <w:rsid w:val="00887651"/>
    <w:rsid w:val="0089146C"/>
    <w:rsid w:val="00894569"/>
    <w:rsid w:val="008968AB"/>
    <w:rsid w:val="00896EDF"/>
    <w:rsid w:val="008A0BB3"/>
    <w:rsid w:val="008A1C28"/>
    <w:rsid w:val="008A2071"/>
    <w:rsid w:val="008A30C8"/>
    <w:rsid w:val="008A405C"/>
    <w:rsid w:val="008A4826"/>
    <w:rsid w:val="008B6C7D"/>
    <w:rsid w:val="008B729F"/>
    <w:rsid w:val="008C035F"/>
    <w:rsid w:val="008C14A6"/>
    <w:rsid w:val="008C15AF"/>
    <w:rsid w:val="008C28D6"/>
    <w:rsid w:val="008C6B04"/>
    <w:rsid w:val="008D0C22"/>
    <w:rsid w:val="008D158E"/>
    <w:rsid w:val="008D1FD3"/>
    <w:rsid w:val="008D27D1"/>
    <w:rsid w:val="008D30B4"/>
    <w:rsid w:val="008D3430"/>
    <w:rsid w:val="008D6CF4"/>
    <w:rsid w:val="008E1BFB"/>
    <w:rsid w:val="008E2DFB"/>
    <w:rsid w:val="008F0079"/>
    <w:rsid w:val="008F1321"/>
    <w:rsid w:val="008F1C77"/>
    <w:rsid w:val="008F3220"/>
    <w:rsid w:val="008F6683"/>
    <w:rsid w:val="00903C96"/>
    <w:rsid w:val="00905EAA"/>
    <w:rsid w:val="0090696C"/>
    <w:rsid w:val="00912C7E"/>
    <w:rsid w:val="0092184D"/>
    <w:rsid w:val="009256AE"/>
    <w:rsid w:val="0092592F"/>
    <w:rsid w:val="009331F7"/>
    <w:rsid w:val="00933F09"/>
    <w:rsid w:val="009375E8"/>
    <w:rsid w:val="00940057"/>
    <w:rsid w:val="00943F31"/>
    <w:rsid w:val="00944B66"/>
    <w:rsid w:val="0094733C"/>
    <w:rsid w:val="00947655"/>
    <w:rsid w:val="00950E33"/>
    <w:rsid w:val="00955076"/>
    <w:rsid w:val="009566BF"/>
    <w:rsid w:val="00957320"/>
    <w:rsid w:val="0095749F"/>
    <w:rsid w:val="00960E8B"/>
    <w:rsid w:val="00961147"/>
    <w:rsid w:val="009629A7"/>
    <w:rsid w:val="009657E6"/>
    <w:rsid w:val="00970052"/>
    <w:rsid w:val="0097307F"/>
    <w:rsid w:val="00974A20"/>
    <w:rsid w:val="00976956"/>
    <w:rsid w:val="0097754B"/>
    <w:rsid w:val="00977DBF"/>
    <w:rsid w:val="00984E91"/>
    <w:rsid w:val="00985138"/>
    <w:rsid w:val="009870F7"/>
    <w:rsid w:val="009909AA"/>
    <w:rsid w:val="00992998"/>
    <w:rsid w:val="00996233"/>
    <w:rsid w:val="009A0409"/>
    <w:rsid w:val="009A0BDE"/>
    <w:rsid w:val="009A3592"/>
    <w:rsid w:val="009A61D2"/>
    <w:rsid w:val="009B3E79"/>
    <w:rsid w:val="009B6596"/>
    <w:rsid w:val="009B6D58"/>
    <w:rsid w:val="009B7785"/>
    <w:rsid w:val="009C0315"/>
    <w:rsid w:val="009C0460"/>
    <w:rsid w:val="009C3F30"/>
    <w:rsid w:val="009C4681"/>
    <w:rsid w:val="009C6B00"/>
    <w:rsid w:val="009C797D"/>
    <w:rsid w:val="009D04E3"/>
    <w:rsid w:val="009D07D9"/>
    <w:rsid w:val="009D199F"/>
    <w:rsid w:val="009D1B97"/>
    <w:rsid w:val="009D1C72"/>
    <w:rsid w:val="009D20AA"/>
    <w:rsid w:val="009D4F39"/>
    <w:rsid w:val="009D577C"/>
    <w:rsid w:val="009D70D8"/>
    <w:rsid w:val="009E0A32"/>
    <w:rsid w:val="009E422D"/>
    <w:rsid w:val="009E5A5D"/>
    <w:rsid w:val="009E7CDC"/>
    <w:rsid w:val="009F0621"/>
    <w:rsid w:val="009F0D62"/>
    <w:rsid w:val="009F0DCC"/>
    <w:rsid w:val="009F111A"/>
    <w:rsid w:val="009F1987"/>
    <w:rsid w:val="009F420E"/>
    <w:rsid w:val="009F43EC"/>
    <w:rsid w:val="009F6905"/>
    <w:rsid w:val="00A00FC8"/>
    <w:rsid w:val="00A01E55"/>
    <w:rsid w:val="00A10CA9"/>
    <w:rsid w:val="00A11223"/>
    <w:rsid w:val="00A146E1"/>
    <w:rsid w:val="00A15E29"/>
    <w:rsid w:val="00A15ED7"/>
    <w:rsid w:val="00A16AD4"/>
    <w:rsid w:val="00A21145"/>
    <w:rsid w:val="00A22EBE"/>
    <w:rsid w:val="00A24C9C"/>
    <w:rsid w:val="00A25050"/>
    <w:rsid w:val="00A26A33"/>
    <w:rsid w:val="00A27ED7"/>
    <w:rsid w:val="00A323FE"/>
    <w:rsid w:val="00A36580"/>
    <w:rsid w:val="00A37FBF"/>
    <w:rsid w:val="00A401F5"/>
    <w:rsid w:val="00A4021A"/>
    <w:rsid w:val="00A408BA"/>
    <w:rsid w:val="00A4102D"/>
    <w:rsid w:val="00A45FFF"/>
    <w:rsid w:val="00A5055D"/>
    <w:rsid w:val="00A51EF2"/>
    <w:rsid w:val="00A5462F"/>
    <w:rsid w:val="00A609D5"/>
    <w:rsid w:val="00A63135"/>
    <w:rsid w:val="00A65147"/>
    <w:rsid w:val="00A65A47"/>
    <w:rsid w:val="00A66CAE"/>
    <w:rsid w:val="00A67FBE"/>
    <w:rsid w:val="00A71AE6"/>
    <w:rsid w:val="00A72F8A"/>
    <w:rsid w:val="00A72FFB"/>
    <w:rsid w:val="00A7585E"/>
    <w:rsid w:val="00A75E82"/>
    <w:rsid w:val="00A77702"/>
    <w:rsid w:val="00A83508"/>
    <w:rsid w:val="00A83BFE"/>
    <w:rsid w:val="00A86E67"/>
    <w:rsid w:val="00A87CCA"/>
    <w:rsid w:val="00A905C6"/>
    <w:rsid w:val="00A93971"/>
    <w:rsid w:val="00A94D1B"/>
    <w:rsid w:val="00A963F6"/>
    <w:rsid w:val="00A96705"/>
    <w:rsid w:val="00A9676F"/>
    <w:rsid w:val="00AA0B5F"/>
    <w:rsid w:val="00AA1469"/>
    <w:rsid w:val="00AA3CB6"/>
    <w:rsid w:val="00AA5855"/>
    <w:rsid w:val="00AB2597"/>
    <w:rsid w:val="00AB364A"/>
    <w:rsid w:val="00AB50C0"/>
    <w:rsid w:val="00AB6BC3"/>
    <w:rsid w:val="00AB6F27"/>
    <w:rsid w:val="00AB7FA0"/>
    <w:rsid w:val="00AC0384"/>
    <w:rsid w:val="00AC30E8"/>
    <w:rsid w:val="00AC4C08"/>
    <w:rsid w:val="00AC5006"/>
    <w:rsid w:val="00AC52B7"/>
    <w:rsid w:val="00AC603F"/>
    <w:rsid w:val="00AD0DFE"/>
    <w:rsid w:val="00AD1B42"/>
    <w:rsid w:val="00AD435E"/>
    <w:rsid w:val="00AD5451"/>
    <w:rsid w:val="00AD6670"/>
    <w:rsid w:val="00AD713A"/>
    <w:rsid w:val="00AE1D51"/>
    <w:rsid w:val="00AE3F2C"/>
    <w:rsid w:val="00AE480D"/>
    <w:rsid w:val="00AE54A5"/>
    <w:rsid w:val="00AF0EA5"/>
    <w:rsid w:val="00AF0F70"/>
    <w:rsid w:val="00AF113E"/>
    <w:rsid w:val="00AF2EE3"/>
    <w:rsid w:val="00AF5654"/>
    <w:rsid w:val="00AF726C"/>
    <w:rsid w:val="00AF7661"/>
    <w:rsid w:val="00B057A3"/>
    <w:rsid w:val="00B05AD2"/>
    <w:rsid w:val="00B06696"/>
    <w:rsid w:val="00B11E90"/>
    <w:rsid w:val="00B14BF0"/>
    <w:rsid w:val="00B16152"/>
    <w:rsid w:val="00B1767A"/>
    <w:rsid w:val="00B21E3B"/>
    <w:rsid w:val="00B22546"/>
    <w:rsid w:val="00B2305F"/>
    <w:rsid w:val="00B24F6A"/>
    <w:rsid w:val="00B26E29"/>
    <w:rsid w:val="00B26E95"/>
    <w:rsid w:val="00B2765F"/>
    <w:rsid w:val="00B324D8"/>
    <w:rsid w:val="00B32B84"/>
    <w:rsid w:val="00B33B68"/>
    <w:rsid w:val="00B37CC8"/>
    <w:rsid w:val="00B40698"/>
    <w:rsid w:val="00B414E9"/>
    <w:rsid w:val="00B41574"/>
    <w:rsid w:val="00B41FD6"/>
    <w:rsid w:val="00B46888"/>
    <w:rsid w:val="00B4735B"/>
    <w:rsid w:val="00B47A5D"/>
    <w:rsid w:val="00B533A4"/>
    <w:rsid w:val="00B53ADA"/>
    <w:rsid w:val="00B56123"/>
    <w:rsid w:val="00B61223"/>
    <w:rsid w:val="00B61838"/>
    <w:rsid w:val="00B6322C"/>
    <w:rsid w:val="00B63716"/>
    <w:rsid w:val="00B63DF3"/>
    <w:rsid w:val="00B66594"/>
    <w:rsid w:val="00B741C5"/>
    <w:rsid w:val="00B7471A"/>
    <w:rsid w:val="00B81618"/>
    <w:rsid w:val="00B827BB"/>
    <w:rsid w:val="00B87085"/>
    <w:rsid w:val="00B901EE"/>
    <w:rsid w:val="00B91610"/>
    <w:rsid w:val="00B938BF"/>
    <w:rsid w:val="00B96569"/>
    <w:rsid w:val="00B96793"/>
    <w:rsid w:val="00B97A78"/>
    <w:rsid w:val="00BA1BF1"/>
    <w:rsid w:val="00BA453E"/>
    <w:rsid w:val="00BB02C7"/>
    <w:rsid w:val="00BB07AC"/>
    <w:rsid w:val="00BB3ADB"/>
    <w:rsid w:val="00BB4B39"/>
    <w:rsid w:val="00BB5F54"/>
    <w:rsid w:val="00BB6532"/>
    <w:rsid w:val="00BB6D5B"/>
    <w:rsid w:val="00BC40FD"/>
    <w:rsid w:val="00BC4D6B"/>
    <w:rsid w:val="00BD2CAB"/>
    <w:rsid w:val="00BD30BD"/>
    <w:rsid w:val="00BD3A2C"/>
    <w:rsid w:val="00BD3B3E"/>
    <w:rsid w:val="00BD5785"/>
    <w:rsid w:val="00BD5AD4"/>
    <w:rsid w:val="00BD5CB6"/>
    <w:rsid w:val="00BD6490"/>
    <w:rsid w:val="00BD6963"/>
    <w:rsid w:val="00BE18F8"/>
    <w:rsid w:val="00BE2809"/>
    <w:rsid w:val="00BE58D1"/>
    <w:rsid w:val="00BE5947"/>
    <w:rsid w:val="00BF47B8"/>
    <w:rsid w:val="00BF5AA3"/>
    <w:rsid w:val="00BF7001"/>
    <w:rsid w:val="00BF7214"/>
    <w:rsid w:val="00C00416"/>
    <w:rsid w:val="00C02227"/>
    <w:rsid w:val="00C02C2B"/>
    <w:rsid w:val="00C031D4"/>
    <w:rsid w:val="00C046A5"/>
    <w:rsid w:val="00C063B3"/>
    <w:rsid w:val="00C06E4A"/>
    <w:rsid w:val="00C12570"/>
    <w:rsid w:val="00C15F93"/>
    <w:rsid w:val="00C16CBF"/>
    <w:rsid w:val="00C20EC2"/>
    <w:rsid w:val="00C22B9D"/>
    <w:rsid w:val="00C22BE0"/>
    <w:rsid w:val="00C2392E"/>
    <w:rsid w:val="00C27674"/>
    <w:rsid w:val="00C27E0D"/>
    <w:rsid w:val="00C30D06"/>
    <w:rsid w:val="00C3126D"/>
    <w:rsid w:val="00C3230F"/>
    <w:rsid w:val="00C33E66"/>
    <w:rsid w:val="00C35236"/>
    <w:rsid w:val="00C43935"/>
    <w:rsid w:val="00C43964"/>
    <w:rsid w:val="00C439D0"/>
    <w:rsid w:val="00C4582E"/>
    <w:rsid w:val="00C47753"/>
    <w:rsid w:val="00C50C5B"/>
    <w:rsid w:val="00C54F58"/>
    <w:rsid w:val="00C5534F"/>
    <w:rsid w:val="00C57735"/>
    <w:rsid w:val="00C614AB"/>
    <w:rsid w:val="00C61CC6"/>
    <w:rsid w:val="00C62797"/>
    <w:rsid w:val="00C66350"/>
    <w:rsid w:val="00C67179"/>
    <w:rsid w:val="00C71327"/>
    <w:rsid w:val="00C74BC0"/>
    <w:rsid w:val="00C7540B"/>
    <w:rsid w:val="00C758D8"/>
    <w:rsid w:val="00C808AA"/>
    <w:rsid w:val="00C825DA"/>
    <w:rsid w:val="00C85181"/>
    <w:rsid w:val="00C9274E"/>
    <w:rsid w:val="00C97900"/>
    <w:rsid w:val="00C97F26"/>
    <w:rsid w:val="00CA0B9D"/>
    <w:rsid w:val="00CA57E0"/>
    <w:rsid w:val="00CA7EBE"/>
    <w:rsid w:val="00CB0825"/>
    <w:rsid w:val="00CB1CF2"/>
    <w:rsid w:val="00CB2E65"/>
    <w:rsid w:val="00CB40F9"/>
    <w:rsid w:val="00CC64C7"/>
    <w:rsid w:val="00CC7BF3"/>
    <w:rsid w:val="00CD19F1"/>
    <w:rsid w:val="00CD5B3D"/>
    <w:rsid w:val="00CD5F08"/>
    <w:rsid w:val="00CE0EA0"/>
    <w:rsid w:val="00CE12C7"/>
    <w:rsid w:val="00CE1309"/>
    <w:rsid w:val="00CE27E3"/>
    <w:rsid w:val="00CE42DF"/>
    <w:rsid w:val="00CE567F"/>
    <w:rsid w:val="00CE6956"/>
    <w:rsid w:val="00CF1A95"/>
    <w:rsid w:val="00CF3352"/>
    <w:rsid w:val="00CF5B2C"/>
    <w:rsid w:val="00D01461"/>
    <w:rsid w:val="00D054D5"/>
    <w:rsid w:val="00D06513"/>
    <w:rsid w:val="00D07402"/>
    <w:rsid w:val="00D11F46"/>
    <w:rsid w:val="00D13404"/>
    <w:rsid w:val="00D1466A"/>
    <w:rsid w:val="00D16E07"/>
    <w:rsid w:val="00D2107E"/>
    <w:rsid w:val="00D21106"/>
    <w:rsid w:val="00D24FC6"/>
    <w:rsid w:val="00D30D1E"/>
    <w:rsid w:val="00D3285B"/>
    <w:rsid w:val="00D34BEF"/>
    <w:rsid w:val="00D41185"/>
    <w:rsid w:val="00D4151F"/>
    <w:rsid w:val="00D41FE6"/>
    <w:rsid w:val="00D4399A"/>
    <w:rsid w:val="00D45D1D"/>
    <w:rsid w:val="00D45ECA"/>
    <w:rsid w:val="00D45EFD"/>
    <w:rsid w:val="00D50642"/>
    <w:rsid w:val="00D517D2"/>
    <w:rsid w:val="00D52760"/>
    <w:rsid w:val="00D56887"/>
    <w:rsid w:val="00D56A03"/>
    <w:rsid w:val="00D56F73"/>
    <w:rsid w:val="00D57BB0"/>
    <w:rsid w:val="00D607B4"/>
    <w:rsid w:val="00D62674"/>
    <w:rsid w:val="00D64011"/>
    <w:rsid w:val="00D645CD"/>
    <w:rsid w:val="00D64CA5"/>
    <w:rsid w:val="00D64D6F"/>
    <w:rsid w:val="00D667AB"/>
    <w:rsid w:val="00D66A62"/>
    <w:rsid w:val="00D7058E"/>
    <w:rsid w:val="00D714C3"/>
    <w:rsid w:val="00D76003"/>
    <w:rsid w:val="00D766BD"/>
    <w:rsid w:val="00D771D6"/>
    <w:rsid w:val="00D80152"/>
    <w:rsid w:val="00D80AC4"/>
    <w:rsid w:val="00D81C7B"/>
    <w:rsid w:val="00D83B46"/>
    <w:rsid w:val="00D93805"/>
    <w:rsid w:val="00D94129"/>
    <w:rsid w:val="00D942B7"/>
    <w:rsid w:val="00D95D29"/>
    <w:rsid w:val="00D95E3B"/>
    <w:rsid w:val="00D9710B"/>
    <w:rsid w:val="00DA3DB6"/>
    <w:rsid w:val="00DA6821"/>
    <w:rsid w:val="00DA71B1"/>
    <w:rsid w:val="00DB25AD"/>
    <w:rsid w:val="00DB451E"/>
    <w:rsid w:val="00DB61E4"/>
    <w:rsid w:val="00DB6A18"/>
    <w:rsid w:val="00DB79B2"/>
    <w:rsid w:val="00DC4CE1"/>
    <w:rsid w:val="00DC52D3"/>
    <w:rsid w:val="00DC5D98"/>
    <w:rsid w:val="00DD0495"/>
    <w:rsid w:val="00DD07F0"/>
    <w:rsid w:val="00DD5E49"/>
    <w:rsid w:val="00DE1C67"/>
    <w:rsid w:val="00DE1FE8"/>
    <w:rsid w:val="00DE3088"/>
    <w:rsid w:val="00DE7F6F"/>
    <w:rsid w:val="00DF03E8"/>
    <w:rsid w:val="00DF0981"/>
    <w:rsid w:val="00DF53CA"/>
    <w:rsid w:val="00DF622A"/>
    <w:rsid w:val="00DF7C73"/>
    <w:rsid w:val="00E06775"/>
    <w:rsid w:val="00E11197"/>
    <w:rsid w:val="00E11981"/>
    <w:rsid w:val="00E201C1"/>
    <w:rsid w:val="00E20880"/>
    <w:rsid w:val="00E229D3"/>
    <w:rsid w:val="00E261A1"/>
    <w:rsid w:val="00E2666F"/>
    <w:rsid w:val="00E268B1"/>
    <w:rsid w:val="00E27632"/>
    <w:rsid w:val="00E32C88"/>
    <w:rsid w:val="00E34B75"/>
    <w:rsid w:val="00E34D6A"/>
    <w:rsid w:val="00E358B8"/>
    <w:rsid w:val="00E364DE"/>
    <w:rsid w:val="00E42407"/>
    <w:rsid w:val="00E43561"/>
    <w:rsid w:val="00E47B20"/>
    <w:rsid w:val="00E50920"/>
    <w:rsid w:val="00E50F6D"/>
    <w:rsid w:val="00E52DAB"/>
    <w:rsid w:val="00E550D4"/>
    <w:rsid w:val="00E55832"/>
    <w:rsid w:val="00E55C65"/>
    <w:rsid w:val="00E60686"/>
    <w:rsid w:val="00E61799"/>
    <w:rsid w:val="00E62753"/>
    <w:rsid w:val="00E630BA"/>
    <w:rsid w:val="00E6415E"/>
    <w:rsid w:val="00E65E3B"/>
    <w:rsid w:val="00E668D2"/>
    <w:rsid w:val="00E71C33"/>
    <w:rsid w:val="00E71D37"/>
    <w:rsid w:val="00E74030"/>
    <w:rsid w:val="00E75201"/>
    <w:rsid w:val="00E76773"/>
    <w:rsid w:val="00E772F9"/>
    <w:rsid w:val="00E819D4"/>
    <w:rsid w:val="00E8364C"/>
    <w:rsid w:val="00E83C93"/>
    <w:rsid w:val="00E85EB0"/>
    <w:rsid w:val="00E8653B"/>
    <w:rsid w:val="00E90960"/>
    <w:rsid w:val="00E933CB"/>
    <w:rsid w:val="00E97809"/>
    <w:rsid w:val="00E97B8B"/>
    <w:rsid w:val="00EA2E64"/>
    <w:rsid w:val="00EA442E"/>
    <w:rsid w:val="00EA6319"/>
    <w:rsid w:val="00EA64A9"/>
    <w:rsid w:val="00EB3065"/>
    <w:rsid w:val="00EB3B64"/>
    <w:rsid w:val="00EB5998"/>
    <w:rsid w:val="00EC3A36"/>
    <w:rsid w:val="00EC4ECC"/>
    <w:rsid w:val="00EC5AA1"/>
    <w:rsid w:val="00EC5E40"/>
    <w:rsid w:val="00ED154C"/>
    <w:rsid w:val="00ED26EF"/>
    <w:rsid w:val="00ED54CD"/>
    <w:rsid w:val="00EE0317"/>
    <w:rsid w:val="00EE3E66"/>
    <w:rsid w:val="00EE5AAF"/>
    <w:rsid w:val="00EE6B2E"/>
    <w:rsid w:val="00EE6BE6"/>
    <w:rsid w:val="00EF6F82"/>
    <w:rsid w:val="00F045A7"/>
    <w:rsid w:val="00F049BD"/>
    <w:rsid w:val="00F068A5"/>
    <w:rsid w:val="00F11259"/>
    <w:rsid w:val="00F1288A"/>
    <w:rsid w:val="00F16135"/>
    <w:rsid w:val="00F16204"/>
    <w:rsid w:val="00F205F6"/>
    <w:rsid w:val="00F240F0"/>
    <w:rsid w:val="00F263C4"/>
    <w:rsid w:val="00F26507"/>
    <w:rsid w:val="00F30CBD"/>
    <w:rsid w:val="00F329D0"/>
    <w:rsid w:val="00F32B5F"/>
    <w:rsid w:val="00F365F1"/>
    <w:rsid w:val="00F3780B"/>
    <w:rsid w:val="00F409A2"/>
    <w:rsid w:val="00F41C7B"/>
    <w:rsid w:val="00F42474"/>
    <w:rsid w:val="00F45778"/>
    <w:rsid w:val="00F46EF1"/>
    <w:rsid w:val="00F476CE"/>
    <w:rsid w:val="00F47EBC"/>
    <w:rsid w:val="00F501E9"/>
    <w:rsid w:val="00F5282A"/>
    <w:rsid w:val="00F528E2"/>
    <w:rsid w:val="00F52E6A"/>
    <w:rsid w:val="00F53647"/>
    <w:rsid w:val="00F5558A"/>
    <w:rsid w:val="00F567AB"/>
    <w:rsid w:val="00F577CF"/>
    <w:rsid w:val="00F602EE"/>
    <w:rsid w:val="00F61BD4"/>
    <w:rsid w:val="00F70750"/>
    <w:rsid w:val="00F71BA6"/>
    <w:rsid w:val="00F733D1"/>
    <w:rsid w:val="00F749FA"/>
    <w:rsid w:val="00F75EB8"/>
    <w:rsid w:val="00F804EB"/>
    <w:rsid w:val="00F8329D"/>
    <w:rsid w:val="00F84088"/>
    <w:rsid w:val="00F86576"/>
    <w:rsid w:val="00F86C14"/>
    <w:rsid w:val="00F90AD2"/>
    <w:rsid w:val="00F94F83"/>
    <w:rsid w:val="00F97C48"/>
    <w:rsid w:val="00FA0994"/>
    <w:rsid w:val="00FA0F9D"/>
    <w:rsid w:val="00FA1B0C"/>
    <w:rsid w:val="00FA22D4"/>
    <w:rsid w:val="00FA58B4"/>
    <w:rsid w:val="00FA5F53"/>
    <w:rsid w:val="00FA66FE"/>
    <w:rsid w:val="00FB097F"/>
    <w:rsid w:val="00FB15EE"/>
    <w:rsid w:val="00FB37CC"/>
    <w:rsid w:val="00FB4B93"/>
    <w:rsid w:val="00FB517E"/>
    <w:rsid w:val="00FB531F"/>
    <w:rsid w:val="00FB603F"/>
    <w:rsid w:val="00FC0852"/>
    <w:rsid w:val="00FC0A79"/>
    <w:rsid w:val="00FD0EE9"/>
    <w:rsid w:val="00FD0F8B"/>
    <w:rsid w:val="00FD30EA"/>
    <w:rsid w:val="00FD7BDA"/>
    <w:rsid w:val="00FE4874"/>
    <w:rsid w:val="00FE5C33"/>
    <w:rsid w:val="00FE65C8"/>
    <w:rsid w:val="00FE67F4"/>
    <w:rsid w:val="00FE7CE0"/>
    <w:rsid w:val="00FF1542"/>
    <w:rsid w:val="00FF459A"/>
    <w:rsid w:val="00FF4B71"/>
    <w:rsid w:val="00FF5DEB"/>
    <w:rsid w:val="00FF7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FB893"/>
  <w15:chartTrackingRefBased/>
  <w15:docId w15:val="{21B6DA68-A328-4C01-AB53-7E9CD93C1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6D5E9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4">
    <w:name w:val="heading 4"/>
    <w:basedOn w:val="Normal"/>
    <w:link w:val="Titre4Car"/>
    <w:uiPriority w:val="9"/>
    <w:qFormat/>
    <w:rsid w:val="00A66CAE"/>
    <w:pPr>
      <w:spacing w:before="100" w:beforeAutospacing="1" w:after="100" w:afterAutospacing="1" w:line="240" w:lineRule="auto"/>
      <w:outlineLvl w:val="3"/>
    </w:pPr>
    <w:rPr>
      <w:rFonts w:ascii="Times New Roman" w:eastAsia="Times New Roman" w:hAnsi="Times New Roman" w:cs="Times New Roman"/>
      <w:b/>
      <w:bCs/>
      <w:sz w:val="24"/>
      <w:szCs w:val="24"/>
      <w:lang w:val="en-GB"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B40698"/>
    <w:pPr>
      <w:ind w:left="720"/>
      <w:contextualSpacing/>
    </w:pPr>
  </w:style>
  <w:style w:type="paragraph" w:styleId="Textedebulles">
    <w:name w:val="Balloon Text"/>
    <w:basedOn w:val="Normal"/>
    <w:link w:val="TextedebullesCar"/>
    <w:uiPriority w:val="99"/>
    <w:semiHidden/>
    <w:unhideWhenUsed/>
    <w:rsid w:val="007F678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F678A"/>
    <w:rPr>
      <w:rFonts w:ascii="Segoe UI" w:hAnsi="Segoe UI" w:cs="Segoe UI"/>
      <w:sz w:val="18"/>
      <w:szCs w:val="18"/>
    </w:rPr>
  </w:style>
  <w:style w:type="character" w:styleId="Marquedecommentaire">
    <w:name w:val="annotation reference"/>
    <w:basedOn w:val="Policepardfaut"/>
    <w:uiPriority w:val="99"/>
    <w:semiHidden/>
    <w:unhideWhenUsed/>
    <w:rsid w:val="0058160D"/>
    <w:rPr>
      <w:sz w:val="16"/>
      <w:szCs w:val="16"/>
    </w:rPr>
  </w:style>
  <w:style w:type="paragraph" w:styleId="Commentaire">
    <w:name w:val="annotation text"/>
    <w:basedOn w:val="Normal"/>
    <w:link w:val="CommentaireCar"/>
    <w:uiPriority w:val="99"/>
    <w:unhideWhenUsed/>
    <w:rsid w:val="0058160D"/>
    <w:pPr>
      <w:spacing w:line="240" w:lineRule="auto"/>
    </w:pPr>
    <w:rPr>
      <w:sz w:val="20"/>
      <w:szCs w:val="20"/>
    </w:rPr>
  </w:style>
  <w:style w:type="character" w:customStyle="1" w:styleId="CommentaireCar">
    <w:name w:val="Commentaire Car"/>
    <w:basedOn w:val="Policepardfaut"/>
    <w:link w:val="Commentaire"/>
    <w:uiPriority w:val="99"/>
    <w:rsid w:val="0058160D"/>
    <w:rPr>
      <w:sz w:val="20"/>
      <w:szCs w:val="20"/>
    </w:rPr>
  </w:style>
  <w:style w:type="paragraph" w:styleId="Objetducommentaire">
    <w:name w:val="annotation subject"/>
    <w:basedOn w:val="Commentaire"/>
    <w:next w:val="Commentaire"/>
    <w:link w:val="ObjetducommentaireCar"/>
    <w:uiPriority w:val="99"/>
    <w:semiHidden/>
    <w:unhideWhenUsed/>
    <w:rsid w:val="0058160D"/>
    <w:rPr>
      <w:b/>
      <w:bCs/>
    </w:rPr>
  </w:style>
  <w:style w:type="character" w:customStyle="1" w:styleId="ObjetducommentaireCar">
    <w:name w:val="Objet du commentaire Car"/>
    <w:basedOn w:val="CommentaireCar"/>
    <w:link w:val="Objetducommentaire"/>
    <w:uiPriority w:val="99"/>
    <w:semiHidden/>
    <w:rsid w:val="0058160D"/>
    <w:rPr>
      <w:b/>
      <w:bCs/>
      <w:sz w:val="20"/>
      <w:szCs w:val="20"/>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314BEA"/>
  </w:style>
  <w:style w:type="character" w:customStyle="1" w:styleId="Titre4Car">
    <w:name w:val="Titre 4 Car"/>
    <w:basedOn w:val="Policepardfaut"/>
    <w:link w:val="Titre4"/>
    <w:uiPriority w:val="9"/>
    <w:rsid w:val="00A66CAE"/>
    <w:rPr>
      <w:rFonts w:ascii="Times New Roman" w:eastAsia="Times New Roman" w:hAnsi="Times New Roman" w:cs="Times New Roman"/>
      <w:b/>
      <w:bCs/>
      <w:sz w:val="24"/>
      <w:szCs w:val="24"/>
      <w:lang w:val="en-GB" w:eastAsia="en-GB"/>
    </w:rPr>
  </w:style>
  <w:style w:type="character" w:styleId="lev">
    <w:name w:val="Strong"/>
    <w:basedOn w:val="Policepardfaut"/>
    <w:uiPriority w:val="22"/>
    <w:qFormat/>
    <w:rsid w:val="00A66CAE"/>
    <w:rPr>
      <w:b/>
      <w:bCs/>
    </w:rPr>
  </w:style>
  <w:style w:type="paragraph" w:styleId="Rvision">
    <w:name w:val="Revision"/>
    <w:hidden/>
    <w:uiPriority w:val="99"/>
    <w:semiHidden/>
    <w:rsid w:val="00960E8B"/>
    <w:pPr>
      <w:spacing w:after="0" w:line="240" w:lineRule="auto"/>
    </w:pPr>
  </w:style>
  <w:style w:type="character" w:styleId="Lienhypertexte">
    <w:name w:val="Hyperlink"/>
    <w:basedOn w:val="Policepardfaut"/>
    <w:uiPriority w:val="99"/>
    <w:unhideWhenUsed/>
    <w:rsid w:val="001D22AB"/>
    <w:rPr>
      <w:color w:val="0563C1" w:themeColor="hyperlink"/>
      <w:u w:val="single"/>
    </w:rPr>
  </w:style>
  <w:style w:type="character" w:customStyle="1" w:styleId="MeniuneNerezolvat1">
    <w:name w:val="Mențiune Nerezolvat1"/>
    <w:basedOn w:val="Policepardfaut"/>
    <w:uiPriority w:val="99"/>
    <w:semiHidden/>
    <w:unhideWhenUsed/>
    <w:rsid w:val="001D22AB"/>
    <w:rPr>
      <w:color w:val="605E5C"/>
      <w:shd w:val="clear" w:color="auto" w:fill="E1DFDD"/>
    </w:rPr>
  </w:style>
  <w:style w:type="character" w:customStyle="1" w:styleId="Titre1Car">
    <w:name w:val="Titre 1 Car"/>
    <w:basedOn w:val="Policepardfaut"/>
    <w:link w:val="Titre1"/>
    <w:uiPriority w:val="9"/>
    <w:rsid w:val="006D5E99"/>
    <w:rPr>
      <w:rFonts w:asciiTheme="majorHAnsi" w:eastAsiaTheme="majorEastAsia" w:hAnsiTheme="majorHAnsi" w:cstheme="majorBidi"/>
      <w:color w:val="2F5496" w:themeColor="accent1" w:themeShade="BF"/>
      <w:sz w:val="32"/>
      <w:szCs w:val="32"/>
    </w:rPr>
  </w:style>
  <w:style w:type="paragraph" w:styleId="Notedebasdepage">
    <w:name w:val="footnote text"/>
    <w:aliases w:val="A,ADB,ADB1,ADB2,ADB3,Boston 10,Car,FOOTNOTES,FOOTNOTES1,FOOTNOTES2,FOOTNOTES3,Fodnotetekst Tegn,Note de bas de page Car,f,fn,fn1,fn2,fn3,footnote text,footnote text1,footnote text2,footnote text3,ft,single space,single space1"/>
    <w:basedOn w:val="Normal"/>
    <w:link w:val="NotedebasdepageCar1"/>
    <w:uiPriority w:val="99"/>
    <w:unhideWhenUsed/>
    <w:qFormat/>
    <w:rsid w:val="00595E64"/>
    <w:pPr>
      <w:spacing w:after="0" w:line="240" w:lineRule="auto"/>
    </w:pPr>
    <w:rPr>
      <w:sz w:val="20"/>
      <w:szCs w:val="20"/>
    </w:rPr>
  </w:style>
  <w:style w:type="character" w:customStyle="1" w:styleId="NotedebasdepageCar1">
    <w:name w:val="Note de bas de page Car1"/>
    <w:aliases w:val="A Car,ADB Car,ADB1 Car,ADB2 Car,ADB3 Car,Boston 10 Car,Car Car,FOOTNOTES Car,FOOTNOTES1 Car,FOOTNOTES2 Car,FOOTNOTES3 Car,Fodnotetekst Tegn Car,Note de bas de page Car Car,f Car,fn Car,fn1 Car,fn2 Car,fn3 Car,footnote text Car"/>
    <w:basedOn w:val="Policepardfaut"/>
    <w:link w:val="Notedebasdepage"/>
    <w:uiPriority w:val="99"/>
    <w:qFormat/>
    <w:rsid w:val="00595E64"/>
    <w:rPr>
      <w:sz w:val="20"/>
      <w:szCs w:val="20"/>
    </w:rPr>
  </w:style>
  <w:style w:type="character" w:styleId="Appelnotedebasdep">
    <w:name w:val="footnote reference"/>
    <w:aliases w:val="16 Point,BVI fnr,FC,FO,Footnote Reference Number,Footnote Reference_LVL6,Footnote Reference_LVL61,Footnote Reference_LVL62,Footnote Reference_LVL63,Footnote Reference_LVL64,Nota,R,Ref,SU,Superscript 6 Point,Times 10 Point,fr,o,註"/>
    <w:basedOn w:val="Policepardfaut"/>
    <w:link w:val="CarattereCarattereCharCharCharCharCharCharZchn"/>
    <w:uiPriority w:val="99"/>
    <w:unhideWhenUsed/>
    <w:qFormat/>
    <w:rsid w:val="00595E64"/>
    <w:rPr>
      <w:vertAlign w:val="superscript"/>
    </w:rPr>
  </w:style>
  <w:style w:type="paragraph" w:customStyle="1" w:styleId="CarattereCarattereCharCharCharCharCharCharZchn">
    <w:name w:val="Carattere Carattere Char Char Char Char Char Char Zchn"/>
    <w:aliases w:val="Carattere Carattere Char Char Char Char Char Char Char Zchn,Char Char Char Char Char Char Char Char Zchn,ftref Char Char Char Char Char Char Zchn,ftref Char Char Char1 Zchn"/>
    <w:basedOn w:val="Normal"/>
    <w:next w:val="Normal"/>
    <w:link w:val="Appelnotedebasdep"/>
    <w:uiPriority w:val="99"/>
    <w:rsid w:val="00595E64"/>
    <w:pPr>
      <w:spacing w:line="240" w:lineRule="exact"/>
      <w:jc w:val="both"/>
    </w:pPr>
    <w:rPr>
      <w:vertAlign w:val="superscript"/>
    </w:rPr>
  </w:style>
  <w:style w:type="character" w:customStyle="1" w:styleId="UnresolvedMention1">
    <w:name w:val="Unresolved Mention1"/>
    <w:basedOn w:val="Policepardfaut"/>
    <w:uiPriority w:val="99"/>
    <w:semiHidden/>
    <w:unhideWhenUsed/>
    <w:rsid w:val="006519FC"/>
    <w:rPr>
      <w:color w:val="605E5C"/>
      <w:shd w:val="clear" w:color="auto" w:fill="E1DFDD"/>
    </w:rPr>
  </w:style>
  <w:style w:type="character" w:styleId="Accentuation">
    <w:name w:val="Emphasis"/>
    <w:basedOn w:val="Policepardfaut"/>
    <w:uiPriority w:val="20"/>
    <w:qFormat/>
    <w:rsid w:val="00BE5947"/>
    <w:rPr>
      <w:b/>
      <w:bCs/>
      <w:i w:val="0"/>
      <w:iCs w:val="0"/>
    </w:rPr>
  </w:style>
  <w:style w:type="paragraph" w:styleId="NormalWeb">
    <w:name w:val="Normal (Web)"/>
    <w:basedOn w:val="Normal"/>
    <w:uiPriority w:val="99"/>
    <w:unhideWhenUsed/>
    <w:qFormat/>
    <w:rsid w:val="002754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D01461"/>
    <w:rPr>
      <w:rFonts w:ascii="SegoeUI" w:hAnsi="SegoeUI" w:hint="default"/>
      <w:b w:val="0"/>
      <w:bCs w:val="0"/>
      <w:i w:val="0"/>
      <w:iCs w:val="0"/>
      <w:color w:val="000000"/>
      <w:sz w:val="22"/>
      <w:szCs w:val="22"/>
    </w:rPr>
  </w:style>
  <w:style w:type="numbering" w:styleId="111111">
    <w:name w:val="Outline List 2"/>
    <w:basedOn w:val="Aucuneliste"/>
    <w:uiPriority w:val="99"/>
    <w:semiHidden/>
    <w:unhideWhenUsed/>
    <w:rsid w:val="00C43935"/>
    <w:pPr>
      <w:numPr>
        <w:numId w:val="23"/>
      </w:numPr>
    </w:pPr>
  </w:style>
  <w:style w:type="paragraph" w:customStyle="1" w:styleId="EXP-Titre1">
    <w:name w:val="EXP - Titre 1"/>
    <w:basedOn w:val="Paragraphedeliste"/>
    <w:link w:val="EXP-Titre1Car"/>
    <w:autoRedefine/>
    <w:qFormat/>
    <w:rsid w:val="00C43935"/>
    <w:pPr>
      <w:numPr>
        <w:numId w:val="24"/>
      </w:numPr>
      <w:autoSpaceDE w:val="0"/>
      <w:autoSpaceDN w:val="0"/>
      <w:adjustRightInd w:val="0"/>
      <w:spacing w:after="0" w:line="300" w:lineRule="atLeast"/>
      <w:contextualSpacing w:val="0"/>
    </w:pPr>
    <w:rPr>
      <w:rFonts w:ascii="Arial" w:eastAsiaTheme="minorEastAsia" w:hAnsi="Arial" w:cs="Arial"/>
      <w:caps/>
      <w:color w:val="FFFFFF" w:themeColor="background1"/>
      <w:sz w:val="20"/>
      <w:szCs w:val="20"/>
      <w:shd w:val="clear" w:color="auto" w:fill="004979"/>
      <w:lang w:val="en-GB" w:eastAsia="en-GB"/>
    </w:rPr>
  </w:style>
  <w:style w:type="character" w:customStyle="1" w:styleId="EXP-Titre1Car">
    <w:name w:val="EXP - Titre 1 Car"/>
    <w:basedOn w:val="Policepardfaut"/>
    <w:link w:val="EXP-Titre1"/>
    <w:rsid w:val="00C43935"/>
    <w:rPr>
      <w:rFonts w:ascii="Arial" w:eastAsiaTheme="minorEastAsia" w:hAnsi="Arial" w:cs="Arial"/>
      <w:caps/>
      <w:color w:val="FFFFFF" w:themeColor="background1"/>
      <w:sz w:val="20"/>
      <w:szCs w:val="20"/>
      <w:lang w:val="en-GB" w:eastAsia="en-GB"/>
    </w:rPr>
  </w:style>
  <w:style w:type="paragraph" w:customStyle="1" w:styleId="puceEF">
    <w:name w:val="puce_EF"/>
    <w:basedOn w:val="Paragraphedeliste"/>
    <w:link w:val="puceEFCar"/>
    <w:qFormat/>
    <w:rsid w:val="00C43935"/>
    <w:pPr>
      <w:numPr>
        <w:numId w:val="26"/>
      </w:numPr>
      <w:tabs>
        <w:tab w:val="right" w:leader="dot" w:pos="9923"/>
      </w:tabs>
      <w:spacing w:after="120" w:line="240" w:lineRule="auto"/>
      <w:contextualSpacing w:val="0"/>
      <w:jc w:val="both"/>
    </w:pPr>
    <w:rPr>
      <w:rFonts w:ascii="Arial" w:eastAsiaTheme="minorEastAsia" w:hAnsi="Arial" w:cs="Arial"/>
      <w:color w:val="000000"/>
      <w:szCs w:val="20"/>
      <w:lang w:val="en-GB" w:eastAsia="en-GB"/>
    </w:rPr>
  </w:style>
  <w:style w:type="character" w:customStyle="1" w:styleId="puceEFCar">
    <w:name w:val="puce_EF Car"/>
    <w:basedOn w:val="Policepardfaut"/>
    <w:link w:val="puceEF"/>
    <w:rsid w:val="00C43935"/>
    <w:rPr>
      <w:rFonts w:ascii="Arial" w:eastAsiaTheme="minorEastAsia" w:hAnsi="Arial" w:cs="Arial"/>
      <w:color w:val="000000"/>
      <w:szCs w:val="20"/>
      <w:lang w:val="en-GB" w:eastAsia="en-GB"/>
    </w:rPr>
  </w:style>
  <w:style w:type="table" w:styleId="TableauListe3-Accentuation1">
    <w:name w:val="List Table 3 Accent 1"/>
    <w:basedOn w:val="TableauNormal"/>
    <w:uiPriority w:val="48"/>
    <w:rsid w:val="00C43935"/>
    <w:pPr>
      <w:spacing w:after="0" w:line="240" w:lineRule="auto"/>
    </w:pPr>
    <w:rPr>
      <w:rFonts w:eastAsiaTheme="minorEastAsia"/>
      <w:sz w:val="20"/>
      <w:szCs w:val="20"/>
      <w:lang w:val="en-GB" w:eastAsia="en-GB"/>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Titre">
    <w:name w:val="Title"/>
    <w:basedOn w:val="Normal"/>
    <w:next w:val="Normal"/>
    <w:link w:val="TitreCar"/>
    <w:uiPriority w:val="10"/>
    <w:qFormat/>
    <w:rsid w:val="00C439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4393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984212">
      <w:bodyDiv w:val="1"/>
      <w:marLeft w:val="0"/>
      <w:marRight w:val="0"/>
      <w:marTop w:val="0"/>
      <w:marBottom w:val="0"/>
      <w:divBdr>
        <w:top w:val="none" w:sz="0" w:space="0" w:color="auto"/>
        <w:left w:val="none" w:sz="0" w:space="0" w:color="auto"/>
        <w:bottom w:val="none" w:sz="0" w:space="0" w:color="auto"/>
        <w:right w:val="none" w:sz="0" w:space="0" w:color="auto"/>
      </w:divBdr>
    </w:div>
    <w:div w:id="726488001">
      <w:bodyDiv w:val="1"/>
      <w:marLeft w:val="0"/>
      <w:marRight w:val="0"/>
      <w:marTop w:val="0"/>
      <w:marBottom w:val="0"/>
      <w:divBdr>
        <w:top w:val="none" w:sz="0" w:space="0" w:color="auto"/>
        <w:left w:val="none" w:sz="0" w:space="0" w:color="auto"/>
        <w:bottom w:val="none" w:sz="0" w:space="0" w:color="auto"/>
        <w:right w:val="none" w:sz="0" w:space="0" w:color="auto"/>
      </w:divBdr>
    </w:div>
    <w:div w:id="744037835">
      <w:bodyDiv w:val="1"/>
      <w:marLeft w:val="0"/>
      <w:marRight w:val="0"/>
      <w:marTop w:val="0"/>
      <w:marBottom w:val="0"/>
      <w:divBdr>
        <w:top w:val="none" w:sz="0" w:space="0" w:color="auto"/>
        <w:left w:val="none" w:sz="0" w:space="0" w:color="auto"/>
        <w:bottom w:val="none" w:sz="0" w:space="0" w:color="auto"/>
        <w:right w:val="none" w:sz="0" w:space="0" w:color="auto"/>
      </w:divBdr>
    </w:div>
    <w:div w:id="1097753017">
      <w:bodyDiv w:val="1"/>
      <w:marLeft w:val="0"/>
      <w:marRight w:val="0"/>
      <w:marTop w:val="0"/>
      <w:marBottom w:val="0"/>
      <w:divBdr>
        <w:top w:val="none" w:sz="0" w:space="0" w:color="auto"/>
        <w:left w:val="none" w:sz="0" w:space="0" w:color="auto"/>
        <w:bottom w:val="none" w:sz="0" w:space="0" w:color="auto"/>
        <w:right w:val="none" w:sz="0" w:space="0" w:color="auto"/>
      </w:divBdr>
    </w:div>
    <w:div w:id="1174609796">
      <w:bodyDiv w:val="1"/>
      <w:marLeft w:val="0"/>
      <w:marRight w:val="0"/>
      <w:marTop w:val="0"/>
      <w:marBottom w:val="0"/>
      <w:divBdr>
        <w:top w:val="none" w:sz="0" w:space="0" w:color="auto"/>
        <w:left w:val="none" w:sz="0" w:space="0" w:color="auto"/>
        <w:bottom w:val="none" w:sz="0" w:space="0" w:color="auto"/>
        <w:right w:val="none" w:sz="0" w:space="0" w:color="auto"/>
      </w:divBdr>
    </w:div>
    <w:div w:id="209246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s.md/cautare/getResults?doc_id=151365&amp;lang=ro" TargetMode="Externa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ned.gov.md/sites/default/files/document/attachments/manual_operational_produsului_de_finantare_eficienta_energetica_a_blocurilor_locative.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ned.gov.md/sites/default/files/document/attachments/manual_operational_produs_casa_verde_final_cu_modificari.pdf" TargetMode="External"/><Relationship Id="rId5" Type="http://schemas.openxmlformats.org/officeDocument/2006/relationships/webSettings" Target="webSettings.xml"/><Relationship Id="rId10" Type="http://schemas.openxmlformats.org/officeDocument/2006/relationships/hyperlink" Target="https://cned.gov.md/sites/default/files/document/attachments/produs_asociatii_locatari_ro_final.pdf"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cned.gov.md/sites/default/files/document/attachments/produsul_de_finantare_casa_verde_1.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314E4-27DE-4612-AC52-1FC11A54A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14</Pages>
  <Words>5669</Words>
  <Characters>31184</Characters>
  <Application>Microsoft Office Word</Application>
  <DocSecurity>0</DocSecurity>
  <Lines>259</Lines>
  <Paragraphs>73</Paragraphs>
  <ScaleCrop>false</ScaleCrop>
  <HeadingPairs>
    <vt:vector size="6" baseType="variant">
      <vt:variant>
        <vt:lpstr>Title</vt:lpstr>
      </vt:variant>
      <vt:variant>
        <vt:i4>1</vt:i4>
      </vt:variant>
      <vt:variant>
        <vt:lpstr>Titlu</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36780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Manole Balan</dc:creator>
  <cp:keywords/>
  <dc:description/>
  <cp:lastModifiedBy>Bérénice GUERIN</cp:lastModifiedBy>
  <cp:revision>43</cp:revision>
  <cp:lastPrinted>2024-12-05T13:30:00Z</cp:lastPrinted>
  <dcterms:created xsi:type="dcterms:W3CDTF">2026-04-15T15:26:00Z</dcterms:created>
  <dcterms:modified xsi:type="dcterms:W3CDTF">2026-04-23T14:53:00Z</dcterms:modified>
</cp:coreProperties>
</file>